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CF62A" w14:textId="77777777" w:rsidR="00467F9D" w:rsidRPr="00032095" w:rsidRDefault="00467F9D" w:rsidP="00467F9D">
      <w:pPr>
        <w:autoSpaceDE w:val="0"/>
        <w:autoSpaceDN w:val="0"/>
        <w:adjustRightInd w:val="0"/>
        <w:spacing w:after="0" w:line="240" w:lineRule="auto"/>
        <w:jc w:val="center"/>
        <w:rPr>
          <w:rFonts w:cstheme="minorHAnsi"/>
          <w:b/>
          <w:sz w:val="36"/>
          <w:szCs w:val="28"/>
        </w:rPr>
      </w:pPr>
      <w:bookmarkStart w:id="0" w:name="_GoBack"/>
      <w:bookmarkEnd w:id="0"/>
      <w:r w:rsidRPr="00032095">
        <w:rPr>
          <w:rFonts w:cstheme="minorHAnsi"/>
          <w:b/>
          <w:sz w:val="32"/>
          <w:szCs w:val="28"/>
        </w:rPr>
        <w:t xml:space="preserve">SMLUVNÍ PODMÍNKY </w:t>
      </w:r>
    </w:p>
    <w:p w14:paraId="09DC9263" w14:textId="77777777" w:rsidR="00467F9D" w:rsidRPr="00032095" w:rsidRDefault="00467F9D" w:rsidP="00467F9D">
      <w:pPr>
        <w:autoSpaceDE w:val="0"/>
        <w:autoSpaceDN w:val="0"/>
        <w:adjustRightInd w:val="0"/>
        <w:spacing w:after="0" w:line="240" w:lineRule="auto"/>
        <w:jc w:val="center"/>
        <w:rPr>
          <w:rFonts w:cstheme="minorHAnsi"/>
          <w:b/>
          <w:sz w:val="24"/>
          <w:szCs w:val="24"/>
        </w:rPr>
      </w:pPr>
      <w:r w:rsidRPr="00032095">
        <w:rPr>
          <w:rFonts w:cstheme="minorHAnsi"/>
          <w:b/>
          <w:sz w:val="24"/>
          <w:szCs w:val="24"/>
        </w:rPr>
        <w:t>PRO DODÁVKU TECHNOLOGICKÝCH</w:t>
      </w:r>
    </w:p>
    <w:p w14:paraId="6DE88D72" w14:textId="77777777" w:rsidR="00467F9D" w:rsidRPr="00032095" w:rsidRDefault="00467F9D" w:rsidP="00467F9D">
      <w:pPr>
        <w:autoSpaceDE w:val="0"/>
        <w:autoSpaceDN w:val="0"/>
        <w:adjustRightInd w:val="0"/>
        <w:spacing w:after="0" w:line="240" w:lineRule="auto"/>
        <w:jc w:val="center"/>
        <w:rPr>
          <w:rFonts w:cstheme="minorHAnsi"/>
          <w:b/>
          <w:sz w:val="24"/>
          <w:szCs w:val="24"/>
        </w:rPr>
      </w:pPr>
      <w:r w:rsidRPr="00032095">
        <w:rPr>
          <w:rFonts w:cstheme="minorHAnsi"/>
          <w:b/>
          <w:sz w:val="24"/>
          <w:szCs w:val="24"/>
        </w:rPr>
        <w:t>ZAŘÍZENÍ A PROJEKTOVÁNÍ - VÝSTAVBU</w:t>
      </w:r>
    </w:p>
    <w:p w14:paraId="0D873212" w14:textId="77777777" w:rsidR="00467F9D" w:rsidRPr="00032095" w:rsidRDefault="00467F9D" w:rsidP="00467F9D">
      <w:pPr>
        <w:autoSpaceDE w:val="0"/>
        <w:autoSpaceDN w:val="0"/>
        <w:adjustRightInd w:val="0"/>
        <w:spacing w:after="0" w:line="240" w:lineRule="auto"/>
        <w:jc w:val="center"/>
        <w:rPr>
          <w:rFonts w:cstheme="minorHAnsi"/>
          <w:b/>
          <w:sz w:val="24"/>
          <w:szCs w:val="24"/>
        </w:rPr>
      </w:pPr>
      <w:r w:rsidRPr="00032095">
        <w:rPr>
          <w:rFonts w:cstheme="minorHAnsi"/>
          <w:b/>
          <w:sz w:val="24"/>
          <w:szCs w:val="24"/>
        </w:rPr>
        <w:t>ELEKTRO - A STROJNĚ-TECHNOLOGICKÉHO DÍLA</w:t>
      </w:r>
    </w:p>
    <w:p w14:paraId="1698A67F" w14:textId="77777777" w:rsidR="00467F9D" w:rsidRPr="00032095" w:rsidRDefault="00467F9D" w:rsidP="00467F9D">
      <w:pPr>
        <w:autoSpaceDE w:val="0"/>
        <w:autoSpaceDN w:val="0"/>
        <w:adjustRightInd w:val="0"/>
        <w:spacing w:after="0" w:line="240" w:lineRule="auto"/>
        <w:jc w:val="center"/>
        <w:rPr>
          <w:rFonts w:cstheme="minorHAnsi"/>
          <w:b/>
          <w:sz w:val="24"/>
          <w:szCs w:val="24"/>
        </w:rPr>
      </w:pPr>
      <w:r w:rsidRPr="00032095">
        <w:rPr>
          <w:rFonts w:cstheme="minorHAnsi"/>
          <w:b/>
          <w:sz w:val="24"/>
          <w:szCs w:val="24"/>
        </w:rPr>
        <w:t>A POZEMNÍCH A INŽENÝRSKÝCH STAVEB PROJEKTOVANÝCH ZHOTOVITELEM</w:t>
      </w:r>
    </w:p>
    <w:p w14:paraId="79381453" w14:textId="77777777" w:rsidR="00467F9D" w:rsidRPr="00032095" w:rsidRDefault="00467F9D" w:rsidP="00467F9D">
      <w:pPr>
        <w:autoSpaceDE w:val="0"/>
        <w:autoSpaceDN w:val="0"/>
        <w:adjustRightInd w:val="0"/>
        <w:spacing w:after="0" w:line="240" w:lineRule="auto"/>
        <w:rPr>
          <w:rFonts w:ascii="Times New Roman" w:hAnsi="Times New Roman" w:cs="Times New Roman"/>
          <w:sz w:val="30"/>
          <w:szCs w:val="30"/>
        </w:rPr>
      </w:pPr>
    </w:p>
    <w:p w14:paraId="7770AB36"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sz w:val="20"/>
          <w:szCs w:val="20"/>
        </w:rPr>
      </w:pPr>
    </w:p>
    <w:p w14:paraId="38652895" w14:textId="776E9351" w:rsidR="00467F9D" w:rsidRPr="00032095" w:rsidRDefault="00467F9D" w:rsidP="00A92C83">
      <w:pPr>
        <w:autoSpaceDE w:val="0"/>
        <w:autoSpaceDN w:val="0"/>
        <w:adjustRightInd w:val="0"/>
        <w:spacing w:after="0" w:line="240" w:lineRule="auto"/>
        <w:jc w:val="both"/>
        <w:rPr>
          <w:rFonts w:ascii="Times New Roman" w:hAnsi="Times New Roman" w:cs="Times New Roman"/>
          <w:sz w:val="20"/>
          <w:szCs w:val="20"/>
        </w:rPr>
      </w:pPr>
      <w:r w:rsidRPr="00032095">
        <w:rPr>
          <w:rFonts w:ascii="Times New Roman" w:hAnsi="Times New Roman" w:cs="Times New Roman"/>
          <w:sz w:val="20"/>
          <w:szCs w:val="20"/>
        </w:rPr>
        <w:t xml:space="preserve">Smluvní podmínky zahrnují Obecné podmínky, které tvoří součást FIDIC „Smluvních podmínek </w:t>
      </w:r>
      <w:r w:rsidR="00A92C83" w:rsidRPr="00032095">
        <w:rPr>
          <w:rFonts w:ascii="Times New Roman" w:hAnsi="Times New Roman" w:cs="Times New Roman"/>
          <w:sz w:val="20"/>
          <w:szCs w:val="20"/>
        </w:rPr>
        <w:t>pro dodávku technologických zařízení a projektování – výstavbu elektro - a strojně-technologického díla a pozemních a inženýrských staveb projektovaných zhotovitelem</w:t>
      </w:r>
      <w:r w:rsidRPr="00032095">
        <w:rPr>
          <w:rFonts w:ascii="Times New Roman" w:hAnsi="Times New Roman" w:cs="Times New Roman"/>
          <w:sz w:val="20"/>
          <w:szCs w:val="20"/>
        </w:rPr>
        <w:t>“, a to v 1. vydání, 1999, vydaných v českém překladu Českou asociací konzultačních inženýrů (CACE) jako první vydání v roce 2015, a následující Zvláštní podmínky, které obsahují úpravy a doplnění těchto Obecných podmínek FIDIC</w:t>
      </w:r>
    </w:p>
    <w:p w14:paraId="1BD2C09C" w14:textId="77777777" w:rsidR="00467F9D" w:rsidRPr="00032095" w:rsidRDefault="00467F9D" w:rsidP="00467F9D">
      <w:pPr>
        <w:autoSpaceDE w:val="0"/>
        <w:autoSpaceDN w:val="0"/>
        <w:adjustRightInd w:val="0"/>
        <w:spacing w:after="0" w:line="240" w:lineRule="auto"/>
        <w:rPr>
          <w:rFonts w:cstheme="minorHAnsi"/>
          <w:b/>
          <w:bCs/>
        </w:rPr>
      </w:pPr>
    </w:p>
    <w:p w14:paraId="7F33EA66" w14:textId="77777777" w:rsidR="00467F9D" w:rsidRPr="00032095" w:rsidRDefault="00467F9D" w:rsidP="00467F9D">
      <w:pPr>
        <w:autoSpaceDE w:val="0"/>
        <w:autoSpaceDN w:val="0"/>
        <w:adjustRightInd w:val="0"/>
        <w:spacing w:after="0" w:line="240" w:lineRule="auto"/>
        <w:jc w:val="center"/>
        <w:rPr>
          <w:rFonts w:cstheme="minorHAnsi"/>
          <w:b/>
          <w:sz w:val="30"/>
          <w:szCs w:val="30"/>
        </w:rPr>
      </w:pPr>
    </w:p>
    <w:p w14:paraId="05B44112" w14:textId="77777777" w:rsidR="00467F9D" w:rsidRPr="00032095" w:rsidRDefault="00467F9D" w:rsidP="00467F9D">
      <w:pPr>
        <w:autoSpaceDE w:val="0"/>
        <w:autoSpaceDN w:val="0"/>
        <w:adjustRightInd w:val="0"/>
        <w:spacing w:after="0" w:line="240" w:lineRule="auto"/>
        <w:jc w:val="center"/>
        <w:rPr>
          <w:rFonts w:cstheme="minorHAnsi"/>
          <w:b/>
          <w:sz w:val="36"/>
          <w:szCs w:val="28"/>
        </w:rPr>
      </w:pPr>
      <w:r w:rsidRPr="00032095">
        <w:rPr>
          <w:rFonts w:cstheme="minorHAnsi"/>
          <w:b/>
          <w:sz w:val="36"/>
          <w:szCs w:val="28"/>
        </w:rPr>
        <w:t xml:space="preserve">ZVLÁŠTNÍ PODMÍNKY PRO STAVBU: </w:t>
      </w:r>
    </w:p>
    <w:p w14:paraId="6F31064F" w14:textId="79FB3C7D" w:rsidR="00467F9D" w:rsidRPr="00032095" w:rsidRDefault="00467F9D" w:rsidP="00467F9D">
      <w:pPr>
        <w:autoSpaceDE w:val="0"/>
        <w:autoSpaceDN w:val="0"/>
        <w:adjustRightInd w:val="0"/>
        <w:spacing w:after="0" w:line="240" w:lineRule="auto"/>
        <w:jc w:val="center"/>
        <w:rPr>
          <w:rFonts w:cstheme="minorHAnsi"/>
          <w:b/>
          <w:sz w:val="24"/>
        </w:rPr>
      </w:pPr>
      <w:r w:rsidRPr="00032095">
        <w:rPr>
          <w:rFonts w:cstheme="minorHAnsi"/>
          <w:b/>
          <w:sz w:val="24"/>
        </w:rPr>
        <w:t>„Obnova Dvorského mostu přes řeku Ohři v Karlových Varech – výstavba nového mostu“</w:t>
      </w:r>
    </w:p>
    <w:p w14:paraId="0CF1F32B" w14:textId="38AD4801" w:rsidR="00694D8C" w:rsidRPr="00032095" w:rsidRDefault="00694D8C" w:rsidP="00467F9D">
      <w:pPr>
        <w:autoSpaceDE w:val="0"/>
        <w:autoSpaceDN w:val="0"/>
        <w:adjustRightInd w:val="0"/>
        <w:spacing w:after="0" w:line="240" w:lineRule="auto"/>
        <w:jc w:val="center"/>
        <w:rPr>
          <w:rFonts w:cstheme="minorHAnsi"/>
          <w:b/>
          <w:sz w:val="24"/>
        </w:rPr>
      </w:pPr>
    </w:p>
    <w:p w14:paraId="6AB03370" w14:textId="77777777" w:rsidR="00694D8C" w:rsidRPr="00032095" w:rsidRDefault="00694D8C" w:rsidP="00467F9D">
      <w:pPr>
        <w:autoSpaceDE w:val="0"/>
        <w:autoSpaceDN w:val="0"/>
        <w:adjustRightInd w:val="0"/>
        <w:spacing w:after="0" w:line="240" w:lineRule="auto"/>
        <w:jc w:val="center"/>
        <w:rPr>
          <w:rFonts w:cstheme="minorHAnsi"/>
          <w:b/>
          <w:sz w:val="32"/>
          <w:szCs w:val="28"/>
        </w:rPr>
      </w:pPr>
    </w:p>
    <w:sdt>
      <w:sdtPr>
        <w:rPr>
          <w:rFonts w:ascii="Times New Roman" w:eastAsiaTheme="minorHAnsi" w:hAnsi="Times New Roman" w:cs="Times New Roman"/>
          <w:b/>
          <w:color w:val="auto"/>
          <w:sz w:val="36"/>
          <w:szCs w:val="36"/>
          <w:lang w:eastAsia="en-US"/>
        </w:rPr>
        <w:id w:val="-16006928"/>
        <w:docPartObj>
          <w:docPartGallery w:val="Table of Contents"/>
          <w:docPartUnique/>
        </w:docPartObj>
      </w:sdtPr>
      <w:sdtEndPr>
        <w:rPr>
          <w:rFonts w:asciiTheme="minorHAnsi" w:hAnsiTheme="minorHAnsi" w:cstheme="minorBidi"/>
          <w:bCs/>
          <w:sz w:val="22"/>
          <w:szCs w:val="22"/>
        </w:rPr>
      </w:sdtEndPr>
      <w:sdtContent>
        <w:p w14:paraId="6DC55F87" w14:textId="0E257361" w:rsidR="003D216D" w:rsidRPr="00032095" w:rsidRDefault="003D216D">
          <w:pPr>
            <w:pStyle w:val="Nadpisobsahu"/>
            <w:rPr>
              <w:rFonts w:ascii="Times New Roman" w:hAnsi="Times New Roman" w:cs="Times New Roman"/>
              <w:b/>
              <w:color w:val="auto"/>
              <w:sz w:val="36"/>
              <w:szCs w:val="36"/>
            </w:rPr>
          </w:pPr>
          <w:r w:rsidRPr="00032095">
            <w:rPr>
              <w:rFonts w:ascii="Times New Roman" w:hAnsi="Times New Roman" w:cs="Times New Roman"/>
              <w:b/>
              <w:color w:val="auto"/>
              <w:sz w:val="36"/>
              <w:szCs w:val="36"/>
            </w:rPr>
            <w:t>Obsah</w:t>
          </w:r>
        </w:p>
        <w:p w14:paraId="09BB354A" w14:textId="13180D69" w:rsidR="001C615B" w:rsidRPr="00032095" w:rsidRDefault="003D216D">
          <w:pPr>
            <w:pStyle w:val="Obsah1"/>
            <w:rPr>
              <w:rFonts w:ascii="Times New Roman" w:eastAsiaTheme="minorEastAsia" w:hAnsi="Times New Roman" w:cs="Times New Roman"/>
              <w:noProof/>
              <w:lang w:eastAsia="cs-CZ"/>
            </w:rPr>
          </w:pPr>
          <w:r w:rsidRPr="00032095">
            <w:rPr>
              <w:rFonts w:ascii="Times New Roman" w:hAnsi="Times New Roman" w:cs="Times New Roman"/>
            </w:rPr>
            <w:fldChar w:fldCharType="begin"/>
          </w:r>
          <w:r w:rsidRPr="00032095">
            <w:rPr>
              <w:rFonts w:ascii="Times New Roman" w:hAnsi="Times New Roman" w:cs="Times New Roman"/>
            </w:rPr>
            <w:instrText xml:space="preserve"> TOC \o "1-3" \h \z \u </w:instrText>
          </w:r>
          <w:r w:rsidRPr="00032095">
            <w:rPr>
              <w:rFonts w:ascii="Times New Roman" w:hAnsi="Times New Roman" w:cs="Times New Roman"/>
            </w:rPr>
            <w:fldChar w:fldCharType="separate"/>
          </w:r>
          <w:hyperlink w:anchor="_Toc51324365" w:history="1">
            <w:r w:rsidR="001C615B" w:rsidRPr="00032095">
              <w:rPr>
                <w:rStyle w:val="Hypertextovodkaz"/>
                <w:rFonts w:ascii="Times New Roman" w:hAnsi="Times New Roman" w:cs="Times New Roman"/>
                <w:b/>
                <w:noProof/>
              </w:rPr>
              <w:t>1 Obecná ustanovení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_Toc51324365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w:t>
            </w:r>
            <w:r w:rsidR="001C615B" w:rsidRPr="00032095">
              <w:rPr>
                <w:rFonts w:ascii="Times New Roman" w:hAnsi="Times New Roman" w:cs="Times New Roman"/>
                <w:noProof/>
                <w:webHidden/>
              </w:rPr>
              <w:fldChar w:fldCharType="end"/>
            </w:r>
          </w:hyperlink>
        </w:p>
        <w:p w14:paraId="6DF81519" w14:textId="381E461F" w:rsidR="001C615B" w:rsidRPr="00032095" w:rsidRDefault="009E59B1">
          <w:pPr>
            <w:pStyle w:val="Obsah1"/>
            <w:rPr>
              <w:rFonts w:ascii="Times New Roman" w:eastAsiaTheme="minorEastAsia" w:hAnsi="Times New Roman" w:cs="Times New Roman"/>
              <w:noProof/>
              <w:lang w:eastAsia="cs-CZ"/>
            </w:rPr>
          </w:pPr>
          <w:hyperlink w:anchor="_Toc51324366" w:history="1">
            <w:r w:rsidR="001C615B" w:rsidRPr="00032095">
              <w:rPr>
                <w:rStyle w:val="Hypertextovodkaz"/>
                <w:rFonts w:ascii="Times New Roman" w:hAnsi="Times New Roman" w:cs="Times New Roman"/>
                <w:b/>
                <w:noProof/>
              </w:rPr>
              <w:t>2 Objednatel</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_Toc51324366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5</w:t>
            </w:r>
            <w:r w:rsidR="001C615B" w:rsidRPr="00032095">
              <w:rPr>
                <w:rFonts w:ascii="Times New Roman" w:hAnsi="Times New Roman" w:cs="Times New Roman"/>
                <w:noProof/>
                <w:webHidden/>
              </w:rPr>
              <w:fldChar w:fldCharType="end"/>
            </w:r>
          </w:hyperlink>
        </w:p>
        <w:p w14:paraId="614E4948" w14:textId="05312594" w:rsidR="001C615B" w:rsidRPr="00032095" w:rsidRDefault="009E59B1">
          <w:pPr>
            <w:pStyle w:val="Obsah1"/>
            <w:rPr>
              <w:rFonts w:ascii="Times New Roman" w:eastAsiaTheme="minorEastAsia" w:hAnsi="Times New Roman" w:cs="Times New Roman"/>
              <w:noProof/>
              <w:lang w:eastAsia="cs-CZ"/>
            </w:rPr>
          </w:pPr>
          <w:hyperlink w:anchor="_Toc51324367" w:history="1">
            <w:r w:rsidR="001C615B" w:rsidRPr="00032095">
              <w:rPr>
                <w:rStyle w:val="Hypertextovodkaz"/>
                <w:rFonts w:ascii="Times New Roman" w:hAnsi="Times New Roman" w:cs="Times New Roman"/>
                <w:b/>
                <w:noProof/>
              </w:rPr>
              <w:t>3 Správce stavby</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_Toc51324367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5</w:t>
            </w:r>
            <w:r w:rsidR="001C615B" w:rsidRPr="00032095">
              <w:rPr>
                <w:rFonts w:ascii="Times New Roman" w:hAnsi="Times New Roman" w:cs="Times New Roman"/>
                <w:noProof/>
                <w:webHidden/>
              </w:rPr>
              <w:fldChar w:fldCharType="end"/>
            </w:r>
          </w:hyperlink>
        </w:p>
        <w:p w14:paraId="135E29E6" w14:textId="2AD1BB10" w:rsidR="001C615B" w:rsidRPr="00032095" w:rsidRDefault="009E59B1">
          <w:pPr>
            <w:pStyle w:val="Obsah1"/>
            <w:rPr>
              <w:rFonts w:ascii="Times New Roman" w:eastAsiaTheme="minorEastAsia" w:hAnsi="Times New Roman" w:cs="Times New Roman"/>
              <w:noProof/>
              <w:lang w:eastAsia="cs-CZ"/>
            </w:rPr>
          </w:pPr>
          <w:hyperlink w:anchor="_Toc51324368" w:history="1">
            <w:r w:rsidR="001C615B" w:rsidRPr="00032095">
              <w:rPr>
                <w:rStyle w:val="Hypertextovodkaz"/>
                <w:rFonts w:ascii="Times New Roman" w:hAnsi="Times New Roman" w:cs="Times New Roman"/>
                <w:b/>
                <w:noProof/>
              </w:rPr>
              <w:t>4 Zhotovitel</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_Toc51324368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6</w:t>
            </w:r>
            <w:r w:rsidR="001C615B" w:rsidRPr="00032095">
              <w:rPr>
                <w:rFonts w:ascii="Times New Roman" w:hAnsi="Times New Roman" w:cs="Times New Roman"/>
                <w:noProof/>
                <w:webHidden/>
              </w:rPr>
              <w:fldChar w:fldCharType="end"/>
            </w:r>
          </w:hyperlink>
        </w:p>
        <w:p w14:paraId="1E7A0EC2" w14:textId="027B2ADF" w:rsidR="001C615B" w:rsidRPr="00032095" w:rsidRDefault="009E59B1">
          <w:pPr>
            <w:pStyle w:val="Obsah1"/>
            <w:rPr>
              <w:rFonts w:ascii="Times New Roman" w:eastAsiaTheme="minorEastAsia" w:hAnsi="Times New Roman" w:cs="Times New Roman"/>
              <w:noProof/>
              <w:lang w:eastAsia="cs-CZ"/>
            </w:rPr>
          </w:pPr>
          <w:hyperlink w:anchor="_Toc51324369" w:history="1">
            <w:r w:rsidR="001C615B" w:rsidRPr="00032095">
              <w:rPr>
                <w:rStyle w:val="Hypertextovodkaz"/>
                <w:rFonts w:ascii="Times New Roman" w:hAnsi="Times New Roman" w:cs="Times New Roman"/>
                <w:b/>
                <w:noProof/>
              </w:rPr>
              <w:t>5 Projektování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_Toc51324369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18</w:t>
            </w:r>
            <w:r w:rsidR="001C615B" w:rsidRPr="00032095">
              <w:rPr>
                <w:rFonts w:ascii="Times New Roman" w:hAnsi="Times New Roman" w:cs="Times New Roman"/>
                <w:noProof/>
                <w:webHidden/>
              </w:rPr>
              <w:fldChar w:fldCharType="end"/>
            </w:r>
          </w:hyperlink>
        </w:p>
        <w:p w14:paraId="4B94F6C7" w14:textId="2C9E5858" w:rsidR="001C615B" w:rsidRPr="00032095" w:rsidRDefault="009E59B1">
          <w:pPr>
            <w:pStyle w:val="Obsah1"/>
            <w:rPr>
              <w:rFonts w:ascii="Times New Roman" w:eastAsiaTheme="minorEastAsia" w:hAnsi="Times New Roman" w:cs="Times New Roman"/>
              <w:noProof/>
              <w:lang w:eastAsia="cs-CZ"/>
            </w:rPr>
          </w:pPr>
          <w:hyperlink w:anchor="_Toc51324370" w:history="1">
            <w:r w:rsidR="001C615B" w:rsidRPr="00032095">
              <w:rPr>
                <w:rStyle w:val="Hypertextovodkaz"/>
                <w:rFonts w:ascii="Times New Roman" w:hAnsi="Times New Roman" w:cs="Times New Roman"/>
                <w:b/>
                <w:noProof/>
              </w:rPr>
              <w:t>6 Pracovníci a dělníci</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_Toc51324370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18</w:t>
            </w:r>
            <w:r w:rsidR="001C615B" w:rsidRPr="00032095">
              <w:rPr>
                <w:rFonts w:ascii="Times New Roman" w:hAnsi="Times New Roman" w:cs="Times New Roman"/>
                <w:noProof/>
                <w:webHidden/>
              </w:rPr>
              <w:fldChar w:fldCharType="end"/>
            </w:r>
          </w:hyperlink>
        </w:p>
        <w:p w14:paraId="2CCC0304" w14:textId="79C89351" w:rsidR="001C615B" w:rsidRPr="00032095" w:rsidRDefault="009E59B1">
          <w:pPr>
            <w:pStyle w:val="Obsah1"/>
            <w:rPr>
              <w:rFonts w:ascii="Times New Roman" w:eastAsiaTheme="minorEastAsia" w:hAnsi="Times New Roman" w:cs="Times New Roman"/>
              <w:noProof/>
              <w:lang w:eastAsia="cs-CZ"/>
            </w:rPr>
          </w:pPr>
          <w:hyperlink w:anchor="_Toc51324371" w:history="1">
            <w:r w:rsidR="001C615B" w:rsidRPr="00032095">
              <w:rPr>
                <w:rStyle w:val="Hypertextovodkaz"/>
                <w:rFonts w:ascii="Times New Roman" w:hAnsi="Times New Roman" w:cs="Times New Roman"/>
                <w:b/>
                <w:noProof/>
              </w:rPr>
              <w:t>7 Technologické zařízení, materiály a řemeslné zpracování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_Toc51324371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20</w:t>
            </w:r>
            <w:r w:rsidR="001C615B" w:rsidRPr="00032095">
              <w:rPr>
                <w:rFonts w:ascii="Times New Roman" w:hAnsi="Times New Roman" w:cs="Times New Roman"/>
                <w:noProof/>
                <w:webHidden/>
              </w:rPr>
              <w:fldChar w:fldCharType="end"/>
            </w:r>
          </w:hyperlink>
        </w:p>
        <w:p w14:paraId="299C7850" w14:textId="7D2AA3CA" w:rsidR="001C615B" w:rsidRPr="00032095" w:rsidRDefault="009E59B1">
          <w:pPr>
            <w:pStyle w:val="Obsah1"/>
            <w:rPr>
              <w:rFonts w:ascii="Times New Roman" w:eastAsiaTheme="minorEastAsia" w:hAnsi="Times New Roman" w:cs="Times New Roman"/>
              <w:noProof/>
              <w:lang w:eastAsia="cs-CZ"/>
            </w:rPr>
          </w:pPr>
          <w:hyperlink w:anchor="_Toc51324372" w:history="1">
            <w:r w:rsidR="001C615B" w:rsidRPr="00032095">
              <w:rPr>
                <w:rStyle w:val="Hypertextovodkaz"/>
                <w:rFonts w:ascii="Times New Roman" w:hAnsi="Times New Roman" w:cs="Times New Roman"/>
                <w:b/>
                <w:noProof/>
              </w:rPr>
              <w:t>8 Zahájení, zpoždění a přerušení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_Toc51324372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20</w:t>
            </w:r>
            <w:r w:rsidR="001C615B" w:rsidRPr="00032095">
              <w:rPr>
                <w:rFonts w:ascii="Times New Roman" w:hAnsi="Times New Roman" w:cs="Times New Roman"/>
                <w:noProof/>
                <w:webHidden/>
              </w:rPr>
              <w:fldChar w:fldCharType="end"/>
            </w:r>
          </w:hyperlink>
        </w:p>
        <w:p w14:paraId="72C04FF4" w14:textId="38DD71CD" w:rsidR="001C615B" w:rsidRPr="00032095" w:rsidRDefault="009E59B1">
          <w:pPr>
            <w:pStyle w:val="Obsah1"/>
            <w:rPr>
              <w:rFonts w:ascii="Times New Roman" w:eastAsiaTheme="minorEastAsia" w:hAnsi="Times New Roman" w:cs="Times New Roman"/>
              <w:noProof/>
              <w:lang w:eastAsia="cs-CZ"/>
            </w:rPr>
          </w:pPr>
          <w:hyperlink w:anchor="_Toc51324373" w:history="1">
            <w:r w:rsidR="001C615B" w:rsidRPr="00032095">
              <w:rPr>
                <w:rStyle w:val="Hypertextovodkaz"/>
                <w:rFonts w:ascii="Times New Roman" w:hAnsi="Times New Roman" w:cs="Times New Roman"/>
                <w:b/>
                <w:noProof/>
              </w:rPr>
              <w:t>10 Převzetí objednatelem</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_Toc51324373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24</w:t>
            </w:r>
            <w:r w:rsidR="001C615B" w:rsidRPr="00032095">
              <w:rPr>
                <w:rFonts w:ascii="Times New Roman" w:hAnsi="Times New Roman" w:cs="Times New Roman"/>
                <w:noProof/>
                <w:webHidden/>
              </w:rPr>
              <w:fldChar w:fldCharType="end"/>
            </w:r>
          </w:hyperlink>
        </w:p>
        <w:p w14:paraId="56C83B00" w14:textId="0D24858E" w:rsidR="001C615B" w:rsidRPr="00032095" w:rsidRDefault="009E59B1">
          <w:pPr>
            <w:pStyle w:val="Obsah1"/>
            <w:rPr>
              <w:rFonts w:ascii="Times New Roman" w:eastAsiaTheme="minorEastAsia" w:hAnsi="Times New Roman" w:cs="Times New Roman"/>
              <w:noProof/>
              <w:lang w:eastAsia="cs-CZ"/>
            </w:rPr>
          </w:pPr>
          <w:hyperlink w:anchor="_Toc51324374" w:history="1">
            <w:r w:rsidR="001C615B" w:rsidRPr="00032095">
              <w:rPr>
                <w:rStyle w:val="Hypertextovodkaz"/>
                <w:rFonts w:ascii="Times New Roman" w:hAnsi="Times New Roman" w:cs="Times New Roman"/>
                <w:b/>
                <w:noProof/>
              </w:rPr>
              <w:t>11 Odpovědnost za vady</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_Toc51324374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25</w:t>
            </w:r>
            <w:r w:rsidR="001C615B" w:rsidRPr="00032095">
              <w:rPr>
                <w:rFonts w:ascii="Times New Roman" w:hAnsi="Times New Roman" w:cs="Times New Roman"/>
                <w:noProof/>
                <w:webHidden/>
              </w:rPr>
              <w:fldChar w:fldCharType="end"/>
            </w:r>
          </w:hyperlink>
        </w:p>
        <w:p w14:paraId="5A8C567A" w14:textId="23DF0D1A" w:rsidR="001C615B" w:rsidRPr="00032095" w:rsidRDefault="009E59B1">
          <w:pPr>
            <w:pStyle w:val="Obsah1"/>
            <w:rPr>
              <w:rFonts w:ascii="Times New Roman" w:eastAsiaTheme="minorEastAsia" w:hAnsi="Times New Roman" w:cs="Times New Roman"/>
              <w:noProof/>
              <w:lang w:eastAsia="cs-CZ"/>
            </w:rPr>
          </w:pPr>
          <w:hyperlink w:anchor="_Toc51324375" w:history="1">
            <w:r w:rsidR="001C615B" w:rsidRPr="00032095">
              <w:rPr>
                <w:rStyle w:val="Hypertextovodkaz"/>
                <w:rFonts w:ascii="Times New Roman" w:hAnsi="Times New Roman" w:cs="Times New Roman"/>
                <w:b/>
                <w:noProof/>
              </w:rPr>
              <w:t>13 Variace a úpravy</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_Toc51324375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28</w:t>
            </w:r>
            <w:r w:rsidR="001C615B" w:rsidRPr="00032095">
              <w:rPr>
                <w:rFonts w:ascii="Times New Roman" w:hAnsi="Times New Roman" w:cs="Times New Roman"/>
                <w:noProof/>
                <w:webHidden/>
              </w:rPr>
              <w:fldChar w:fldCharType="end"/>
            </w:r>
          </w:hyperlink>
        </w:p>
        <w:p w14:paraId="54DE5A3D" w14:textId="202D7AA4" w:rsidR="001C615B" w:rsidRPr="00032095" w:rsidRDefault="009E59B1">
          <w:pPr>
            <w:pStyle w:val="Obsah1"/>
            <w:rPr>
              <w:rFonts w:ascii="Times New Roman" w:eastAsiaTheme="minorEastAsia" w:hAnsi="Times New Roman" w:cs="Times New Roman"/>
              <w:noProof/>
              <w:lang w:eastAsia="cs-CZ"/>
            </w:rPr>
          </w:pPr>
          <w:hyperlink w:anchor="_Toc51324376" w:history="1">
            <w:r w:rsidR="001C615B" w:rsidRPr="00032095">
              <w:rPr>
                <w:rStyle w:val="Hypertextovodkaz"/>
                <w:rFonts w:ascii="Times New Roman" w:hAnsi="Times New Roman" w:cs="Times New Roman"/>
                <w:b/>
                <w:noProof/>
              </w:rPr>
              <w:t>14 Smluvní cena a platební podmínky</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_Toc51324376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31</w:t>
            </w:r>
            <w:r w:rsidR="001C615B" w:rsidRPr="00032095">
              <w:rPr>
                <w:rFonts w:ascii="Times New Roman" w:hAnsi="Times New Roman" w:cs="Times New Roman"/>
                <w:noProof/>
                <w:webHidden/>
              </w:rPr>
              <w:fldChar w:fldCharType="end"/>
            </w:r>
          </w:hyperlink>
        </w:p>
        <w:p w14:paraId="7138C0C8" w14:textId="233E4F50" w:rsidR="001C615B" w:rsidRPr="00032095" w:rsidRDefault="009E59B1">
          <w:pPr>
            <w:pStyle w:val="Obsah1"/>
            <w:rPr>
              <w:rFonts w:ascii="Times New Roman" w:eastAsiaTheme="minorEastAsia" w:hAnsi="Times New Roman" w:cs="Times New Roman"/>
              <w:noProof/>
              <w:lang w:eastAsia="cs-CZ"/>
            </w:rPr>
          </w:pPr>
          <w:hyperlink w:anchor="_Toc51324377" w:history="1">
            <w:r w:rsidR="001C615B" w:rsidRPr="00032095">
              <w:rPr>
                <w:rStyle w:val="Hypertextovodkaz"/>
                <w:rFonts w:ascii="Times New Roman" w:hAnsi="Times New Roman" w:cs="Times New Roman"/>
                <w:b/>
                <w:noProof/>
              </w:rPr>
              <w:t>15 Ukončení smlouvy objednatelem</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_Toc51324377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35</w:t>
            </w:r>
            <w:r w:rsidR="001C615B" w:rsidRPr="00032095">
              <w:rPr>
                <w:rFonts w:ascii="Times New Roman" w:hAnsi="Times New Roman" w:cs="Times New Roman"/>
                <w:noProof/>
                <w:webHidden/>
              </w:rPr>
              <w:fldChar w:fldCharType="end"/>
            </w:r>
          </w:hyperlink>
        </w:p>
        <w:p w14:paraId="2948A4B4" w14:textId="61D6012A" w:rsidR="001C615B" w:rsidRPr="00032095" w:rsidRDefault="009E59B1">
          <w:pPr>
            <w:pStyle w:val="Obsah1"/>
            <w:rPr>
              <w:rFonts w:ascii="Times New Roman" w:eastAsiaTheme="minorEastAsia" w:hAnsi="Times New Roman" w:cs="Times New Roman"/>
              <w:noProof/>
              <w:lang w:eastAsia="cs-CZ"/>
            </w:rPr>
          </w:pPr>
          <w:hyperlink w:anchor="_Toc51324378" w:history="1">
            <w:r w:rsidR="001C615B" w:rsidRPr="00032095">
              <w:rPr>
                <w:rStyle w:val="Hypertextovodkaz"/>
                <w:rFonts w:ascii="Times New Roman" w:hAnsi="Times New Roman" w:cs="Times New Roman"/>
                <w:b/>
                <w:noProof/>
              </w:rPr>
              <w:t>16 Přerušení a ukončení smlouvy zhotovitelem</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_Toc51324378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37</w:t>
            </w:r>
            <w:r w:rsidR="001C615B" w:rsidRPr="00032095">
              <w:rPr>
                <w:rFonts w:ascii="Times New Roman" w:hAnsi="Times New Roman" w:cs="Times New Roman"/>
                <w:noProof/>
                <w:webHidden/>
              </w:rPr>
              <w:fldChar w:fldCharType="end"/>
            </w:r>
          </w:hyperlink>
        </w:p>
        <w:p w14:paraId="62E36488" w14:textId="3C1EE31C" w:rsidR="001C615B" w:rsidRPr="00032095" w:rsidRDefault="009E59B1">
          <w:pPr>
            <w:pStyle w:val="Obsah1"/>
            <w:rPr>
              <w:rFonts w:ascii="Times New Roman" w:eastAsiaTheme="minorEastAsia" w:hAnsi="Times New Roman" w:cs="Times New Roman"/>
              <w:noProof/>
              <w:lang w:eastAsia="cs-CZ"/>
            </w:rPr>
          </w:pPr>
          <w:hyperlink w:anchor="_Toc51324379" w:history="1">
            <w:r w:rsidR="001C615B" w:rsidRPr="00032095">
              <w:rPr>
                <w:rStyle w:val="Hypertextovodkaz"/>
                <w:rFonts w:ascii="Times New Roman" w:hAnsi="Times New Roman" w:cs="Times New Roman"/>
                <w:b/>
                <w:noProof/>
              </w:rPr>
              <w:t>17 Riziko a odpovědnost</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_Toc51324379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37</w:t>
            </w:r>
            <w:r w:rsidR="001C615B" w:rsidRPr="00032095">
              <w:rPr>
                <w:rFonts w:ascii="Times New Roman" w:hAnsi="Times New Roman" w:cs="Times New Roman"/>
                <w:noProof/>
                <w:webHidden/>
              </w:rPr>
              <w:fldChar w:fldCharType="end"/>
            </w:r>
          </w:hyperlink>
        </w:p>
        <w:p w14:paraId="489498C3" w14:textId="4346849F" w:rsidR="001C615B" w:rsidRPr="00032095" w:rsidRDefault="009E59B1">
          <w:pPr>
            <w:pStyle w:val="Obsah1"/>
            <w:rPr>
              <w:rFonts w:ascii="Times New Roman" w:eastAsiaTheme="minorEastAsia" w:hAnsi="Times New Roman" w:cs="Times New Roman"/>
              <w:noProof/>
              <w:lang w:eastAsia="cs-CZ"/>
            </w:rPr>
          </w:pPr>
          <w:hyperlink w:anchor="_Toc51324380" w:history="1">
            <w:r w:rsidR="001C615B" w:rsidRPr="00032095">
              <w:rPr>
                <w:rStyle w:val="Hypertextovodkaz"/>
                <w:rFonts w:ascii="Times New Roman" w:hAnsi="Times New Roman" w:cs="Times New Roman"/>
                <w:b/>
                <w:noProof/>
              </w:rPr>
              <w:t>18 Pojištění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_Toc51324380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39</w:t>
            </w:r>
            <w:r w:rsidR="001C615B" w:rsidRPr="00032095">
              <w:rPr>
                <w:rFonts w:ascii="Times New Roman" w:hAnsi="Times New Roman" w:cs="Times New Roman"/>
                <w:noProof/>
                <w:webHidden/>
              </w:rPr>
              <w:fldChar w:fldCharType="end"/>
            </w:r>
          </w:hyperlink>
        </w:p>
        <w:p w14:paraId="07B54523" w14:textId="55F8EA24" w:rsidR="001C615B" w:rsidRPr="00032095" w:rsidRDefault="009E59B1">
          <w:pPr>
            <w:pStyle w:val="Obsah1"/>
            <w:rPr>
              <w:rFonts w:ascii="Times New Roman" w:eastAsiaTheme="minorEastAsia" w:hAnsi="Times New Roman" w:cs="Times New Roman"/>
              <w:noProof/>
              <w:lang w:eastAsia="cs-CZ"/>
            </w:rPr>
          </w:pPr>
          <w:hyperlink w:anchor="_Toc51324381" w:history="1">
            <w:r w:rsidR="001C615B" w:rsidRPr="00032095">
              <w:rPr>
                <w:rStyle w:val="Hypertextovodkaz"/>
                <w:rFonts w:ascii="Times New Roman" w:hAnsi="Times New Roman" w:cs="Times New Roman"/>
                <w:b/>
                <w:noProof/>
              </w:rPr>
              <w:t>19 Vyšší moc</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_Toc51324381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41</w:t>
            </w:r>
            <w:r w:rsidR="001C615B" w:rsidRPr="00032095">
              <w:rPr>
                <w:rFonts w:ascii="Times New Roman" w:hAnsi="Times New Roman" w:cs="Times New Roman"/>
                <w:noProof/>
                <w:webHidden/>
              </w:rPr>
              <w:fldChar w:fldCharType="end"/>
            </w:r>
          </w:hyperlink>
        </w:p>
        <w:p w14:paraId="502A1074" w14:textId="0587F742" w:rsidR="001C615B" w:rsidRPr="00032095" w:rsidRDefault="009E59B1">
          <w:pPr>
            <w:pStyle w:val="Obsah1"/>
            <w:rPr>
              <w:rFonts w:ascii="Times New Roman" w:eastAsiaTheme="minorEastAsia" w:hAnsi="Times New Roman" w:cs="Times New Roman"/>
              <w:noProof/>
              <w:lang w:eastAsia="cs-CZ"/>
            </w:rPr>
          </w:pPr>
          <w:hyperlink w:anchor="_Toc51324382" w:history="1">
            <w:r w:rsidR="001C615B" w:rsidRPr="00032095">
              <w:rPr>
                <w:rStyle w:val="Hypertextovodkaz"/>
                <w:rFonts w:ascii="Times New Roman" w:hAnsi="Times New Roman" w:cs="Times New Roman"/>
                <w:b/>
                <w:noProof/>
              </w:rPr>
              <w:t>20 Claimy, spory a rozhodčí řízení</w:t>
            </w:r>
            <w:r w:rsidR="001C615B" w:rsidRPr="00032095">
              <w:rPr>
                <w:rFonts w:ascii="Times New Roman" w:hAnsi="Times New Roman" w:cs="Times New Roman"/>
                <w:noProof/>
                <w:webHidden/>
              </w:rPr>
              <w:tab/>
            </w:r>
            <w:r w:rsidR="001C615B" w:rsidRPr="00032095">
              <w:rPr>
                <w:rFonts w:ascii="Times New Roman" w:hAnsi="Times New Roman" w:cs="Times New Roman"/>
                <w:noProof/>
                <w:webHidden/>
              </w:rPr>
              <w:fldChar w:fldCharType="begin"/>
            </w:r>
            <w:r w:rsidR="001C615B" w:rsidRPr="00032095">
              <w:rPr>
                <w:rFonts w:ascii="Times New Roman" w:hAnsi="Times New Roman" w:cs="Times New Roman"/>
                <w:noProof/>
                <w:webHidden/>
              </w:rPr>
              <w:instrText xml:space="preserve"> PAGEREF _Toc51324382 \h </w:instrText>
            </w:r>
            <w:r w:rsidR="001C615B" w:rsidRPr="00032095">
              <w:rPr>
                <w:rFonts w:ascii="Times New Roman" w:hAnsi="Times New Roman" w:cs="Times New Roman"/>
                <w:noProof/>
                <w:webHidden/>
              </w:rPr>
            </w:r>
            <w:r w:rsidR="001C615B" w:rsidRPr="00032095">
              <w:rPr>
                <w:rFonts w:ascii="Times New Roman" w:hAnsi="Times New Roman" w:cs="Times New Roman"/>
                <w:noProof/>
                <w:webHidden/>
              </w:rPr>
              <w:fldChar w:fldCharType="separate"/>
            </w:r>
            <w:r w:rsidR="001C615B" w:rsidRPr="00032095">
              <w:rPr>
                <w:rFonts w:ascii="Times New Roman" w:hAnsi="Times New Roman" w:cs="Times New Roman"/>
                <w:noProof/>
                <w:webHidden/>
              </w:rPr>
              <w:t>42</w:t>
            </w:r>
            <w:r w:rsidR="001C615B" w:rsidRPr="00032095">
              <w:rPr>
                <w:rFonts w:ascii="Times New Roman" w:hAnsi="Times New Roman" w:cs="Times New Roman"/>
                <w:noProof/>
                <w:webHidden/>
              </w:rPr>
              <w:fldChar w:fldCharType="end"/>
            </w:r>
          </w:hyperlink>
        </w:p>
        <w:p w14:paraId="0F6B5570" w14:textId="1B28DD37" w:rsidR="00467F9D" w:rsidRPr="00032095" w:rsidRDefault="003D216D" w:rsidP="00694D8C">
          <w:pPr>
            <w:rPr>
              <w:rFonts w:ascii="Times New Roman" w:hAnsi="Times New Roman" w:cs="Times New Roman"/>
              <w:sz w:val="24"/>
              <w:szCs w:val="20"/>
            </w:rPr>
          </w:pPr>
          <w:r w:rsidRPr="00032095">
            <w:rPr>
              <w:rFonts w:ascii="Times New Roman" w:hAnsi="Times New Roman" w:cs="Times New Roman"/>
              <w:b/>
              <w:bCs/>
            </w:rPr>
            <w:fldChar w:fldCharType="end"/>
          </w:r>
        </w:p>
      </w:sdtContent>
    </w:sdt>
    <w:p w14:paraId="38ACBE60" w14:textId="428C76C8" w:rsidR="00467F9D" w:rsidRPr="00032095" w:rsidRDefault="00467F9D" w:rsidP="003D216D">
      <w:pPr>
        <w:pStyle w:val="Nadpis1"/>
        <w:rPr>
          <w:rFonts w:ascii="Times New Roman" w:hAnsi="Times New Roman" w:cs="Times New Roman"/>
          <w:b/>
          <w:color w:val="auto"/>
          <w:sz w:val="36"/>
          <w:szCs w:val="36"/>
        </w:rPr>
      </w:pPr>
      <w:bookmarkStart w:id="1" w:name="_Toc51324365"/>
      <w:r w:rsidRPr="00032095">
        <w:rPr>
          <w:rFonts w:ascii="Times New Roman" w:hAnsi="Times New Roman" w:cs="Times New Roman"/>
          <w:b/>
          <w:color w:val="auto"/>
          <w:sz w:val="96"/>
          <w:szCs w:val="96"/>
        </w:rPr>
        <w:lastRenderedPageBreak/>
        <w:t>1</w:t>
      </w:r>
      <w:r w:rsidR="00694D8C" w:rsidRPr="00032095">
        <w:rPr>
          <w:rFonts w:ascii="Times New Roman" w:hAnsi="Times New Roman" w:cs="Times New Roman"/>
          <w:b/>
          <w:color w:val="auto"/>
          <w:sz w:val="96"/>
          <w:szCs w:val="96"/>
        </w:rPr>
        <w:t xml:space="preserve"> </w:t>
      </w:r>
      <w:r w:rsidR="003D216D" w:rsidRPr="00032095">
        <w:rPr>
          <w:rFonts w:ascii="Times New Roman" w:hAnsi="Times New Roman" w:cs="Times New Roman"/>
          <w:b/>
          <w:color w:val="auto"/>
          <w:sz w:val="36"/>
          <w:szCs w:val="36"/>
        </w:rPr>
        <w:t>O</w:t>
      </w:r>
      <w:r w:rsidRPr="00032095">
        <w:rPr>
          <w:rFonts w:ascii="Times New Roman" w:hAnsi="Times New Roman" w:cs="Times New Roman"/>
          <w:b/>
          <w:color w:val="auto"/>
          <w:sz w:val="36"/>
          <w:szCs w:val="36"/>
        </w:rPr>
        <w:t>becná ustanovení</w:t>
      </w:r>
      <w:bookmarkEnd w:id="1"/>
    </w:p>
    <w:p w14:paraId="56103261"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sz w:val="20"/>
          <w:szCs w:val="20"/>
        </w:rPr>
      </w:pPr>
    </w:p>
    <w:p w14:paraId="46699458"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1.1</w:t>
      </w:r>
    </w:p>
    <w:p w14:paraId="5B6CDD64"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Definice ____________________________________________________________________________</w:t>
      </w:r>
    </w:p>
    <w:p w14:paraId="7A7634F8"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23DB00A9"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1.1.1</w:t>
      </w:r>
    </w:p>
    <w:p w14:paraId="23B522E5"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Smlouva</w:t>
      </w:r>
    </w:p>
    <w:p w14:paraId="77087A50"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1B494813"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r w:rsidRPr="00032095">
        <w:rPr>
          <w:rFonts w:ascii="Times New Roman" w:hAnsi="Times New Roman" w:cs="Times New Roman"/>
          <w:b/>
        </w:rPr>
        <w:t>1.1.1.3</w:t>
      </w:r>
      <w:r w:rsidRPr="00032095">
        <w:rPr>
          <w:rFonts w:ascii="Times New Roman" w:hAnsi="Times New Roman" w:cs="Times New Roman"/>
        </w:rPr>
        <w:t xml:space="preserve"> </w:t>
      </w:r>
      <w:r w:rsidRPr="00032095">
        <w:rPr>
          <w:rFonts w:ascii="Times New Roman" w:hAnsi="Times New Roman" w:cs="Times New Roman"/>
        </w:rPr>
        <w:tab/>
        <w:t>Pod-článek 1.1.1.3 je odstraněn a nahrazen následujícím zněním:</w:t>
      </w:r>
    </w:p>
    <w:p w14:paraId="655EC1DD"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7F4027A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„Dopis o přijetí nabídky</w:t>
      </w:r>
      <w:r w:rsidRPr="00032095">
        <w:rPr>
          <w:rFonts w:ascii="Times New Roman" w:hAnsi="Times New Roman" w:cs="Times New Roman"/>
        </w:rPr>
        <w:t>” je oznámení Objednatele o výběru nejvhodnější nabídky, přičemž Smlouva vznikne až podepsáním Smlouvy o dílo oběma Stranami.”</w:t>
      </w:r>
    </w:p>
    <w:p w14:paraId="5B3D3E5A"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578DEE11"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1.1.1.11</w:t>
      </w:r>
      <w:r w:rsidRPr="00032095">
        <w:rPr>
          <w:rFonts w:ascii="Times New Roman" w:hAnsi="Times New Roman" w:cs="Times New Roman"/>
        </w:rPr>
        <w:t xml:space="preserve"> </w:t>
      </w:r>
      <w:r w:rsidRPr="00032095">
        <w:rPr>
          <w:rFonts w:ascii="Times New Roman" w:hAnsi="Times New Roman" w:cs="Times New Roman"/>
        </w:rPr>
        <w:tab/>
        <w:t>Přidává se nový Pod-článek 1.1.1.11:</w:t>
      </w:r>
    </w:p>
    <w:p w14:paraId="7AF2E72D"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p>
    <w:p w14:paraId="539BA3D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Stavební deník</w:t>
      </w:r>
      <w:r w:rsidRPr="00032095">
        <w:rPr>
          <w:rFonts w:ascii="Times New Roman" w:hAnsi="Times New Roman" w:cs="Times New Roman"/>
        </w:rPr>
        <w:t>" je dokument, který obsahuje záznamy o provádění prací na Díle a dalších skutečnostech souvisejících s prováděním Díla a jehož náležitosti, formu a způsob vedení stanoví platné a účinné Právní předpisy a Požadavky objednatele.“</w:t>
      </w:r>
    </w:p>
    <w:p w14:paraId="14E9E1CD"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6B8835C2" w14:textId="77777777" w:rsidR="00467F9D" w:rsidRPr="00032095" w:rsidRDefault="00467F9D" w:rsidP="00467F9D">
      <w:pPr>
        <w:autoSpaceDE w:val="0"/>
        <w:autoSpaceDN w:val="0"/>
        <w:adjustRightInd w:val="0"/>
        <w:spacing w:after="0" w:line="240" w:lineRule="auto"/>
        <w:ind w:left="708" w:firstLine="568"/>
        <w:rPr>
          <w:rFonts w:ascii="Times New Roman" w:hAnsi="Times New Roman" w:cs="Times New Roman"/>
        </w:rPr>
      </w:pPr>
      <w:r w:rsidRPr="00032095">
        <w:rPr>
          <w:rFonts w:ascii="Times New Roman" w:hAnsi="Times New Roman" w:cs="Times New Roman"/>
          <w:b/>
        </w:rPr>
        <w:t>1.1.1.12</w:t>
      </w:r>
      <w:r w:rsidRPr="00032095">
        <w:rPr>
          <w:rFonts w:ascii="Times New Roman" w:hAnsi="Times New Roman" w:cs="Times New Roman"/>
        </w:rPr>
        <w:t xml:space="preserve"> </w:t>
      </w:r>
      <w:r w:rsidRPr="00032095">
        <w:rPr>
          <w:rFonts w:ascii="Times New Roman" w:hAnsi="Times New Roman" w:cs="Times New Roman"/>
        </w:rPr>
        <w:tab/>
        <w:t>Přidává se nový Pod-článek 1.1.1.12</w:t>
      </w:r>
    </w:p>
    <w:p w14:paraId="63834DD5" w14:textId="77777777" w:rsidR="00467F9D" w:rsidRPr="00032095" w:rsidRDefault="00467F9D" w:rsidP="00467F9D">
      <w:pPr>
        <w:autoSpaceDE w:val="0"/>
        <w:autoSpaceDN w:val="0"/>
        <w:adjustRightInd w:val="0"/>
        <w:spacing w:after="0" w:line="240" w:lineRule="auto"/>
        <w:ind w:left="708" w:firstLine="568"/>
        <w:rPr>
          <w:rFonts w:ascii="Times New Roman" w:hAnsi="Times New Roman" w:cs="Times New Roman"/>
        </w:rPr>
      </w:pPr>
    </w:p>
    <w:p w14:paraId="3F4DD60C" w14:textId="7500F44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Zadávací dokumentace</w:t>
      </w:r>
      <w:r w:rsidRPr="00032095">
        <w:rPr>
          <w:rFonts w:ascii="Times New Roman" w:hAnsi="Times New Roman" w:cs="Times New Roman"/>
        </w:rPr>
        <w:t>" znamená souhrn dokumentů a předpisů vydaných Objednatelem podle Právních předpisů a předaných nebo jinak zpřístupněných Zhotoviteli pro podání Nabídky, kterými bylo Dílo vymezeno v podrobnostech nezbytných pro zpracování Nabídky a na základě kterých Zhotovitel vypracoval Nabídku.“</w:t>
      </w:r>
    </w:p>
    <w:p w14:paraId="281952E4"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6E8DC812"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r w:rsidRPr="00032095">
        <w:rPr>
          <w:rFonts w:ascii="Times New Roman" w:hAnsi="Times New Roman" w:cs="Times New Roman"/>
          <w:b/>
          <w:bCs/>
        </w:rPr>
        <w:t>1.1.2</w:t>
      </w:r>
    </w:p>
    <w:p w14:paraId="5041532C"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Strany a osoby</w:t>
      </w:r>
    </w:p>
    <w:p w14:paraId="7520A9E7"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p>
    <w:p w14:paraId="01230AD8"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1.1.2.8</w:t>
      </w:r>
      <w:r w:rsidRPr="00032095">
        <w:rPr>
          <w:rFonts w:ascii="Times New Roman" w:hAnsi="Times New Roman" w:cs="Times New Roman"/>
        </w:rPr>
        <w:tab/>
        <w:t>Pod-článek 1.1.2.8 je odstraněn a nahrazen následujícím zněním:</w:t>
      </w:r>
    </w:p>
    <w:p w14:paraId="3863A0C3"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611B3DB1" w14:textId="4AB7503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b/>
          <w:bCs/>
        </w:rPr>
        <w:t>Podzhotovitel</w:t>
      </w:r>
      <w:proofErr w:type="spellEnd"/>
      <w:r w:rsidRPr="00032095">
        <w:rPr>
          <w:rFonts w:ascii="Times New Roman" w:hAnsi="Times New Roman" w:cs="Times New Roman"/>
        </w:rPr>
        <w:t xml:space="preserve">“ je jakákoliv osoba uvedená ve </w:t>
      </w:r>
      <w:r w:rsidR="001A535F" w:rsidRPr="00032095">
        <w:rPr>
          <w:rFonts w:ascii="Times New Roman" w:hAnsi="Times New Roman" w:cs="Times New Roman"/>
        </w:rPr>
        <w:t xml:space="preserve">Smlouvě </w:t>
      </w:r>
      <w:r w:rsidRPr="00032095">
        <w:rPr>
          <w:rFonts w:ascii="Times New Roman" w:hAnsi="Times New Roman" w:cs="Times New Roman"/>
        </w:rPr>
        <w:t xml:space="preserve">jako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Sekce a části Díla nebo poddodavatel Sekce a části Díla a jakákoli osoba jmenovaná jako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Sekce a části Díla nebo poddodavatel Sekce a části Díla a právní nástupci každé takové osoby.“</w:t>
      </w:r>
    </w:p>
    <w:p w14:paraId="6D1AA755" w14:textId="4070B0BC"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329267A2" w14:textId="2BEDFB61"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1.1.3</w:t>
      </w:r>
    </w:p>
    <w:p w14:paraId="359E8027" w14:textId="75407016"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Data, zkoušky, lhůty a dokončení</w:t>
      </w:r>
    </w:p>
    <w:p w14:paraId="1CA72AE4" w14:textId="44190184"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p>
    <w:p w14:paraId="1309E4D2" w14:textId="3D1E3CB4" w:rsidR="00D90468" w:rsidRPr="00032095" w:rsidRDefault="00D90468" w:rsidP="00D90468">
      <w:pPr>
        <w:autoSpaceDE w:val="0"/>
        <w:autoSpaceDN w:val="0"/>
        <w:adjustRightInd w:val="0"/>
        <w:spacing w:after="0" w:line="240" w:lineRule="auto"/>
        <w:ind w:left="708" w:firstLine="568"/>
        <w:rPr>
          <w:rFonts w:ascii="Times New Roman" w:hAnsi="Times New Roman" w:cs="Times New Roman"/>
        </w:rPr>
      </w:pPr>
      <w:r w:rsidRPr="00032095">
        <w:rPr>
          <w:rFonts w:ascii="Times New Roman" w:hAnsi="Times New Roman" w:cs="Times New Roman"/>
          <w:b/>
        </w:rPr>
        <w:t>1.1.3.10</w:t>
      </w:r>
      <w:r w:rsidRPr="00032095">
        <w:rPr>
          <w:rFonts w:ascii="Times New Roman" w:hAnsi="Times New Roman" w:cs="Times New Roman"/>
        </w:rPr>
        <w:tab/>
        <w:t>Přidává se nový Pod-článek 1.1.3.10:</w:t>
      </w:r>
    </w:p>
    <w:p w14:paraId="7D9C029C" w14:textId="77777777" w:rsidR="00D90468" w:rsidRPr="00032095" w:rsidRDefault="00D90468" w:rsidP="00D90468">
      <w:pPr>
        <w:autoSpaceDE w:val="0"/>
        <w:autoSpaceDN w:val="0"/>
        <w:adjustRightInd w:val="0"/>
        <w:spacing w:after="0" w:line="240" w:lineRule="auto"/>
        <w:ind w:left="708" w:firstLine="568"/>
        <w:rPr>
          <w:rFonts w:ascii="Times New Roman" w:hAnsi="Times New Roman" w:cs="Times New Roman"/>
        </w:rPr>
      </w:pPr>
    </w:p>
    <w:p w14:paraId="651D0EF5" w14:textId="6993C166" w:rsidR="00D90468" w:rsidRPr="00032095" w:rsidRDefault="00D90468" w:rsidP="00D90468">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Doba pro uvedení do provozu</w:t>
      </w:r>
      <w:r w:rsidRPr="00032095">
        <w:rPr>
          <w:rFonts w:ascii="Times New Roman" w:hAnsi="Times New Roman" w:cs="Times New Roman"/>
        </w:rPr>
        <w:t xml:space="preserve">" je doba pro dokončení Díla, části Díla, Sekce nebo části Sekce Zhotovitelem v rozsahu nezbytném pro účely uvedení Díla nebo jeho části do provozu (užívání) za podmínek </w:t>
      </w:r>
      <w:r w:rsidR="00D045B2" w:rsidRPr="00032095">
        <w:rPr>
          <w:rFonts w:ascii="Times New Roman" w:hAnsi="Times New Roman" w:cs="Times New Roman"/>
        </w:rPr>
        <w:t xml:space="preserve">zákona č. 183/2006 Sb., o územním plánování a stavebním řádu (stavební zákon), ve znění pozdějších předpisů (dále jen jako „stavební zákon“) </w:t>
      </w:r>
      <w:r w:rsidRPr="00032095">
        <w:rPr>
          <w:rFonts w:ascii="Times New Roman" w:hAnsi="Times New Roman" w:cs="Times New Roman"/>
        </w:rPr>
        <w:t>tak, jak je stanovena v Příloze k nabídce (se všemi prodlouženími podle Pod-článku 8.13 [</w:t>
      </w:r>
      <w:r w:rsidRPr="00032095">
        <w:rPr>
          <w:rFonts w:ascii="Times New Roman" w:hAnsi="Times New Roman" w:cs="Times New Roman"/>
          <w:i/>
        </w:rPr>
        <w:t>Prodloužení doby pro uvedení do provozu nebo doby pro splnění postupného závazného milníku</w:t>
      </w:r>
      <w:r w:rsidRPr="00032095">
        <w:rPr>
          <w:rFonts w:ascii="Times New Roman" w:hAnsi="Times New Roman" w:cs="Times New Roman"/>
        </w:rPr>
        <w:t>]), počítaná od Data zahájení prací nebo tak, jak je stanoveno v Příloze k nabídce.”</w:t>
      </w:r>
    </w:p>
    <w:p w14:paraId="4E47E4B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71F3BC5" w14:textId="77777777" w:rsidR="00467F9D" w:rsidRPr="00032095" w:rsidRDefault="00467F9D" w:rsidP="00143708">
      <w:pPr>
        <w:keepNext/>
        <w:autoSpaceDE w:val="0"/>
        <w:autoSpaceDN w:val="0"/>
        <w:adjustRightInd w:val="0"/>
        <w:spacing w:after="0" w:line="240" w:lineRule="auto"/>
        <w:ind w:firstLine="709"/>
        <w:rPr>
          <w:rFonts w:ascii="Times New Roman" w:hAnsi="Times New Roman" w:cs="Times New Roman"/>
          <w:b/>
          <w:bCs/>
        </w:rPr>
      </w:pPr>
      <w:r w:rsidRPr="00032095">
        <w:rPr>
          <w:rFonts w:ascii="Times New Roman" w:hAnsi="Times New Roman" w:cs="Times New Roman"/>
          <w:b/>
          <w:bCs/>
        </w:rPr>
        <w:t>1.1.4</w:t>
      </w:r>
    </w:p>
    <w:p w14:paraId="4444B9E0"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r w:rsidRPr="00032095">
        <w:rPr>
          <w:rFonts w:ascii="Times New Roman" w:hAnsi="Times New Roman" w:cs="Times New Roman"/>
          <w:b/>
          <w:bCs/>
        </w:rPr>
        <w:t xml:space="preserve">Peníze a platby </w:t>
      </w:r>
    </w:p>
    <w:p w14:paraId="1B9BA0E4"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3C780E7D"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1.1.4.3</w:t>
      </w:r>
      <w:r w:rsidRPr="00032095">
        <w:rPr>
          <w:rFonts w:ascii="Times New Roman" w:hAnsi="Times New Roman" w:cs="Times New Roman"/>
        </w:rPr>
        <w:t xml:space="preserve"> </w:t>
      </w:r>
      <w:r w:rsidRPr="00032095">
        <w:rPr>
          <w:rFonts w:ascii="Times New Roman" w:hAnsi="Times New Roman" w:cs="Times New Roman"/>
        </w:rPr>
        <w:tab/>
        <w:t xml:space="preserve">Pod-článek 1.1.4.3 je odstraněn a nahrazen následujícím zněním: </w:t>
      </w:r>
    </w:p>
    <w:p w14:paraId="64D0AC12"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p>
    <w:p w14:paraId="34662680" w14:textId="76BAD37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Náklady</w:t>
      </w:r>
      <w:r w:rsidRPr="00032095">
        <w:rPr>
          <w:rFonts w:ascii="Times New Roman" w:hAnsi="Times New Roman" w:cs="Times New Roman"/>
        </w:rPr>
        <w:t xml:space="preserve">“ jsou všechny skutečné výdaje, které byly </w:t>
      </w:r>
      <w:r w:rsidR="0064741F" w:rsidRPr="00032095">
        <w:rPr>
          <w:rFonts w:ascii="Times New Roman" w:hAnsi="Times New Roman" w:cs="Times New Roman"/>
        </w:rPr>
        <w:t xml:space="preserve">nebo mají být </w:t>
      </w:r>
      <w:r w:rsidRPr="00032095">
        <w:rPr>
          <w:rFonts w:ascii="Times New Roman" w:hAnsi="Times New Roman" w:cs="Times New Roman"/>
        </w:rPr>
        <w:t xml:space="preserve">účelně, hospodárně a efektivně vynaloženy Zhotovitelem na provedení Díla, ať již na Staveništi nebo mimo ně, včetně režijních a podobných poplatků, nezahrnují však zisk. </w:t>
      </w:r>
    </w:p>
    <w:p w14:paraId="4DDFCEEC" w14:textId="53F31723"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1E120615" w14:textId="27869B0E"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1.1.4.13</w:t>
      </w:r>
      <w:r w:rsidRPr="00032095">
        <w:rPr>
          <w:rFonts w:ascii="Times New Roman" w:hAnsi="Times New Roman" w:cs="Times New Roman"/>
        </w:rPr>
        <w:tab/>
        <w:t>Přidává se nový Pod-článek 1.1.4.13:</w:t>
      </w:r>
    </w:p>
    <w:p w14:paraId="34801F02" w14:textId="71F722D4"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p>
    <w:p w14:paraId="32325F3A" w14:textId="358E909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Bankovní záruka</w:t>
      </w:r>
      <w:r w:rsidRPr="00032095">
        <w:rPr>
          <w:rFonts w:ascii="Times New Roman" w:hAnsi="Times New Roman" w:cs="Times New Roman"/>
        </w:rPr>
        <w:t>“ je finanční záruka ve smyslu § 2029 zákona č. 89/2012 Sb., občanského zákoníku, ve znění pozdějších předpisů (dále jen jako „</w:t>
      </w:r>
      <w:r w:rsidRPr="00032095">
        <w:rPr>
          <w:rFonts w:ascii="Times New Roman" w:hAnsi="Times New Roman" w:cs="Times New Roman"/>
          <w:b/>
          <w:bCs/>
        </w:rPr>
        <w:t>občanský zákoník</w:t>
      </w:r>
      <w:r w:rsidRPr="00032095">
        <w:rPr>
          <w:rFonts w:ascii="Times New Roman" w:hAnsi="Times New Roman" w:cs="Times New Roman"/>
        </w:rPr>
        <w:t>“) vydaná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která musí být potvrzena českou bankou; potvrzení českou bankou je povinen zajistit Zhotovitel před předložením bankovní záruky Objednateli. Další závazné podmínky Bankovní záruky jsou uvedené v Příloze k nabídce.</w:t>
      </w:r>
    </w:p>
    <w:p w14:paraId="517C0332"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1D9367D0"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1.1.4.14</w:t>
      </w:r>
      <w:r w:rsidRPr="00032095">
        <w:rPr>
          <w:rFonts w:ascii="Times New Roman" w:hAnsi="Times New Roman" w:cs="Times New Roman"/>
        </w:rPr>
        <w:tab/>
        <w:t>Přidává se nový Pod-článek 1.1.4.14:</w:t>
      </w:r>
    </w:p>
    <w:p w14:paraId="3B025773"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p>
    <w:p w14:paraId="63E1BC2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i/>
          <w:iCs/>
        </w:rPr>
      </w:pPr>
      <w:r w:rsidRPr="00032095">
        <w:rPr>
          <w:rFonts w:ascii="Times New Roman" w:hAnsi="Times New Roman" w:cs="Times New Roman"/>
        </w:rPr>
        <w:t>„</w:t>
      </w:r>
      <w:r w:rsidRPr="00032095">
        <w:rPr>
          <w:rFonts w:ascii="Times New Roman" w:hAnsi="Times New Roman" w:cs="Times New Roman"/>
          <w:b/>
          <w:bCs/>
        </w:rPr>
        <w:t>Bankovní záruka za provedení Díla</w:t>
      </w:r>
      <w:r w:rsidRPr="00032095">
        <w:rPr>
          <w:rFonts w:ascii="Times New Roman" w:hAnsi="Times New Roman" w:cs="Times New Roman"/>
        </w:rPr>
        <w:t>“ znamená Bankovní záruku za provedení Díla podle Pod-článku 4.2.1 [</w:t>
      </w:r>
      <w:r w:rsidRPr="00032095">
        <w:rPr>
          <w:rFonts w:ascii="Times New Roman" w:hAnsi="Times New Roman" w:cs="Times New Roman"/>
          <w:i/>
          <w:iCs/>
        </w:rPr>
        <w:t>Bankovní záruka za provedení Díla</w:t>
      </w:r>
      <w:r w:rsidRPr="00032095">
        <w:rPr>
          <w:rFonts w:ascii="Times New Roman" w:hAnsi="Times New Roman" w:cs="Times New Roman"/>
        </w:rPr>
        <w:t>]</w:t>
      </w:r>
      <w:r w:rsidRPr="00032095">
        <w:rPr>
          <w:rFonts w:ascii="Times New Roman" w:hAnsi="Times New Roman" w:cs="Times New Roman"/>
          <w:i/>
          <w:iCs/>
        </w:rPr>
        <w:t>.</w:t>
      </w:r>
    </w:p>
    <w:p w14:paraId="65FC1B27"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13AA9218"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r w:rsidRPr="00032095">
        <w:rPr>
          <w:rFonts w:ascii="Times New Roman" w:hAnsi="Times New Roman" w:cs="Times New Roman"/>
          <w:b/>
        </w:rPr>
        <w:t>1.1.4.15</w:t>
      </w:r>
      <w:r w:rsidRPr="00032095">
        <w:rPr>
          <w:rFonts w:ascii="Times New Roman" w:hAnsi="Times New Roman" w:cs="Times New Roman"/>
        </w:rPr>
        <w:tab/>
        <w:t>Přidává se nový Pod-článek 1.1.4.15</w:t>
      </w:r>
    </w:p>
    <w:p w14:paraId="11B35DEA" w14:textId="77777777" w:rsidR="00467F9D" w:rsidRPr="00032095" w:rsidRDefault="00467F9D" w:rsidP="00467F9D">
      <w:pPr>
        <w:autoSpaceDE w:val="0"/>
        <w:autoSpaceDN w:val="0"/>
        <w:adjustRightInd w:val="0"/>
        <w:spacing w:after="0" w:line="240" w:lineRule="auto"/>
        <w:ind w:left="708" w:firstLine="568"/>
        <w:jc w:val="both"/>
        <w:rPr>
          <w:rFonts w:ascii="Times New Roman" w:hAnsi="Times New Roman" w:cs="Times New Roman"/>
        </w:rPr>
      </w:pPr>
    </w:p>
    <w:p w14:paraId="2926A084" w14:textId="77777777" w:rsidR="00467F9D" w:rsidRPr="00032095" w:rsidRDefault="00467F9D" w:rsidP="00467F9D">
      <w:pPr>
        <w:autoSpaceDE w:val="0"/>
        <w:autoSpaceDN w:val="0"/>
        <w:adjustRightInd w:val="0"/>
        <w:spacing w:after="0" w:line="240" w:lineRule="auto"/>
        <w:ind w:left="2127" w:hanging="3"/>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Bankovní záruka za odstranění vad Díla</w:t>
      </w:r>
      <w:r w:rsidRPr="00032095">
        <w:rPr>
          <w:rFonts w:ascii="Times New Roman" w:hAnsi="Times New Roman" w:cs="Times New Roman"/>
        </w:rPr>
        <w:t>" znamená Bankovní záruku podle Pod-článku 4.2.2 [</w:t>
      </w:r>
      <w:r w:rsidRPr="00032095">
        <w:rPr>
          <w:rFonts w:ascii="Times New Roman" w:hAnsi="Times New Roman" w:cs="Times New Roman"/>
          <w:i/>
          <w:iCs/>
        </w:rPr>
        <w:t>Bankovní záruka za odstranění vad Díla</w:t>
      </w:r>
      <w:r w:rsidRPr="00032095">
        <w:rPr>
          <w:rFonts w:ascii="Times New Roman" w:hAnsi="Times New Roman" w:cs="Times New Roman"/>
        </w:rPr>
        <w:t>].”</w:t>
      </w:r>
    </w:p>
    <w:p w14:paraId="49E8BEDF"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00EF3F77" w14:textId="77777777" w:rsidR="00467F9D" w:rsidRPr="00032095" w:rsidRDefault="00467F9D" w:rsidP="00467F9D">
      <w:pPr>
        <w:autoSpaceDE w:val="0"/>
        <w:autoSpaceDN w:val="0"/>
        <w:adjustRightInd w:val="0"/>
        <w:spacing w:after="0" w:line="240" w:lineRule="auto"/>
        <w:ind w:left="2124" w:hanging="848"/>
        <w:jc w:val="both"/>
        <w:rPr>
          <w:rFonts w:ascii="Times New Roman" w:hAnsi="Times New Roman" w:cs="Times New Roman"/>
        </w:rPr>
      </w:pPr>
      <w:r w:rsidRPr="00032095">
        <w:rPr>
          <w:rFonts w:ascii="Times New Roman" w:hAnsi="Times New Roman" w:cs="Times New Roman"/>
          <w:b/>
        </w:rPr>
        <w:t>1.1.4.16</w:t>
      </w:r>
      <w:r w:rsidRPr="00032095">
        <w:rPr>
          <w:rFonts w:ascii="Times New Roman" w:hAnsi="Times New Roman" w:cs="Times New Roman"/>
        </w:rPr>
        <w:tab/>
        <w:t xml:space="preserve"> Přidává se nový Pod-článek 1.1.4.16</w:t>
      </w:r>
    </w:p>
    <w:p w14:paraId="75627286" w14:textId="77777777" w:rsidR="00467F9D" w:rsidRPr="00032095" w:rsidRDefault="00467F9D" w:rsidP="00467F9D">
      <w:pPr>
        <w:autoSpaceDE w:val="0"/>
        <w:autoSpaceDN w:val="0"/>
        <w:adjustRightInd w:val="0"/>
        <w:spacing w:after="0" w:line="240" w:lineRule="auto"/>
        <w:ind w:left="2124" w:hanging="848"/>
        <w:jc w:val="both"/>
        <w:rPr>
          <w:rFonts w:ascii="Times New Roman" w:hAnsi="Times New Roman" w:cs="Times New Roman"/>
        </w:rPr>
      </w:pPr>
    </w:p>
    <w:p w14:paraId="5CD064A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Faktura</w:t>
      </w:r>
      <w:r w:rsidRPr="00032095">
        <w:rPr>
          <w:rFonts w:ascii="Times New Roman" w:hAnsi="Times New Roman" w:cs="Times New Roman"/>
        </w:rPr>
        <w:t>“ je výzva k platbě s náležitostmi daňového a účetního dokladu podle příslušných Právních předpisů.”</w:t>
      </w:r>
    </w:p>
    <w:p w14:paraId="41B26EA7"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p>
    <w:p w14:paraId="754BCC8A"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1.1.5</w:t>
      </w:r>
    </w:p>
    <w:p w14:paraId="77F2BC18"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r w:rsidRPr="00032095">
        <w:rPr>
          <w:rFonts w:ascii="Times New Roman" w:hAnsi="Times New Roman" w:cs="Times New Roman"/>
          <w:b/>
          <w:bCs/>
        </w:rPr>
        <w:t>Dílo a věci pro něj určené</w:t>
      </w:r>
    </w:p>
    <w:p w14:paraId="3626EF90" w14:textId="77777777" w:rsidR="00467F9D" w:rsidRPr="00032095" w:rsidRDefault="00467F9D" w:rsidP="00467F9D">
      <w:pPr>
        <w:autoSpaceDE w:val="0"/>
        <w:autoSpaceDN w:val="0"/>
        <w:adjustRightInd w:val="0"/>
        <w:spacing w:after="0" w:line="240" w:lineRule="auto"/>
        <w:ind w:firstLine="708"/>
        <w:jc w:val="both"/>
        <w:rPr>
          <w:rFonts w:ascii="Times New Roman" w:hAnsi="Times New Roman" w:cs="Times New Roman"/>
          <w:b/>
          <w:bCs/>
        </w:rPr>
      </w:pPr>
    </w:p>
    <w:p w14:paraId="0EC1311F"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r w:rsidRPr="00032095">
        <w:rPr>
          <w:rFonts w:ascii="Times New Roman" w:hAnsi="Times New Roman" w:cs="Times New Roman"/>
          <w:b/>
        </w:rPr>
        <w:t>1.1.5.8</w:t>
      </w:r>
      <w:r w:rsidRPr="00032095">
        <w:rPr>
          <w:rFonts w:ascii="Times New Roman" w:hAnsi="Times New Roman" w:cs="Times New Roman"/>
        </w:rPr>
        <w:tab/>
        <w:t xml:space="preserve"> Na konec Pod-článku 1.1.5.8 se přidává následující ustanovení:</w:t>
      </w:r>
    </w:p>
    <w:p w14:paraId="24862284"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p>
    <w:p w14:paraId="48E6FAE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provádění Díla se považuje i činnost Zhotovitele při projektování dle Článku 5 [</w:t>
      </w:r>
      <w:r w:rsidRPr="00032095">
        <w:rPr>
          <w:rFonts w:ascii="Times New Roman" w:hAnsi="Times New Roman" w:cs="Times New Roman"/>
          <w:i/>
          <w:iCs/>
        </w:rPr>
        <w:t>Projektování</w:t>
      </w:r>
      <w:r w:rsidRPr="00032095">
        <w:rPr>
          <w:rFonts w:ascii="Times New Roman" w:hAnsi="Times New Roman" w:cs="Times New Roman"/>
        </w:rPr>
        <w:t>].“</w:t>
      </w:r>
    </w:p>
    <w:p w14:paraId="6033EDF8"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p>
    <w:p w14:paraId="433D2793"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r w:rsidRPr="00032095">
        <w:rPr>
          <w:rFonts w:ascii="Times New Roman" w:hAnsi="Times New Roman" w:cs="Times New Roman"/>
          <w:b/>
          <w:bCs/>
        </w:rPr>
        <w:t>1.1.6</w:t>
      </w:r>
    </w:p>
    <w:p w14:paraId="1C23FC22"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r w:rsidRPr="00032095">
        <w:rPr>
          <w:rFonts w:ascii="Times New Roman" w:hAnsi="Times New Roman" w:cs="Times New Roman"/>
          <w:b/>
          <w:bCs/>
        </w:rPr>
        <w:t>Další definice</w:t>
      </w:r>
    </w:p>
    <w:p w14:paraId="2B8C7400"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p>
    <w:p w14:paraId="464B0110"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r w:rsidRPr="00032095">
        <w:rPr>
          <w:rFonts w:ascii="Times New Roman" w:hAnsi="Times New Roman" w:cs="Times New Roman"/>
          <w:b/>
        </w:rPr>
        <w:t>1.1.6.5</w:t>
      </w:r>
      <w:r w:rsidRPr="00032095">
        <w:rPr>
          <w:rFonts w:ascii="Times New Roman" w:hAnsi="Times New Roman" w:cs="Times New Roman"/>
        </w:rPr>
        <w:tab/>
        <w:t xml:space="preserve"> Na konec Pod-článku 1.1.6.5 se přidává následující ustanovení:</w:t>
      </w:r>
    </w:p>
    <w:p w14:paraId="46748D37" w14:textId="77777777" w:rsidR="00467F9D" w:rsidRPr="00032095" w:rsidRDefault="00467F9D" w:rsidP="00467F9D">
      <w:pPr>
        <w:autoSpaceDE w:val="0"/>
        <w:autoSpaceDN w:val="0"/>
        <w:adjustRightInd w:val="0"/>
        <w:spacing w:after="0" w:line="240" w:lineRule="auto"/>
        <w:ind w:left="708" w:firstLine="708"/>
        <w:jc w:val="both"/>
        <w:rPr>
          <w:rFonts w:ascii="Times New Roman" w:hAnsi="Times New Roman" w:cs="Times New Roman"/>
        </w:rPr>
      </w:pPr>
    </w:p>
    <w:p w14:paraId="005A5EFC" w14:textId="3040D59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„Podle těchto Podmínek se za Právní předpisy považují rovněž technické normy (zejména České technické normy) vydané jinými osobami než orgány veřejné moci, pokud jsou závazné na základě ustanovení jiných Právních předpisů. Podle těchto Podmínek se za Právní předpisy považují rovněž dokumenty a předpisy vydané Objednatelem, pokud jsou Zhotoviteli přístupné podle písmene (a) Pod-článku 2.2 [</w:t>
      </w:r>
      <w:r w:rsidRPr="00032095">
        <w:rPr>
          <w:rFonts w:ascii="Times New Roman" w:hAnsi="Times New Roman" w:cs="Times New Roman"/>
          <w:i/>
          <w:iCs/>
        </w:rPr>
        <w:t>Povolení, licence a schválení</w:t>
      </w:r>
      <w:r w:rsidRPr="00032095">
        <w:rPr>
          <w:rFonts w:ascii="Times New Roman" w:hAnsi="Times New Roman" w:cs="Times New Roman"/>
        </w:rPr>
        <w:t>] těchto Podmínek. Právní předpisy vydané Objednatelem jsou závazné ve znění účinném ke dni vydání Zadávací dokumentace. Pokud v průběhu doby ode dne vydání Zadávací dokumentace do dne dokončení všech prací na Díle dojde z rozhodnutí Objednatele ke změně Právního předpisu vydaného Objednatelem, určí Správce stavby podle charakteru změny, zda bude postupováno podle ustanovení Článku 13 [</w:t>
      </w:r>
      <w:r w:rsidRPr="00032095">
        <w:rPr>
          <w:rFonts w:ascii="Times New Roman" w:hAnsi="Times New Roman" w:cs="Times New Roman"/>
          <w:i/>
          <w:iCs/>
        </w:rPr>
        <w:t>Variace</w:t>
      </w:r>
      <w:r w:rsidRPr="00032095">
        <w:rPr>
          <w:rFonts w:ascii="Times New Roman" w:hAnsi="Times New Roman" w:cs="Times New Roman"/>
        </w:rPr>
        <w:t>] těchto Podmínek.</w:t>
      </w:r>
    </w:p>
    <w:p w14:paraId="25FAA185"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1B133919" w14:textId="77777777" w:rsidR="00467F9D" w:rsidRPr="00032095" w:rsidRDefault="00467F9D" w:rsidP="00467F9D">
      <w:pPr>
        <w:autoSpaceDE w:val="0"/>
        <w:autoSpaceDN w:val="0"/>
        <w:adjustRightInd w:val="0"/>
        <w:spacing w:after="0" w:line="240" w:lineRule="auto"/>
        <w:ind w:left="708" w:firstLine="568"/>
        <w:rPr>
          <w:rFonts w:ascii="Times New Roman" w:hAnsi="Times New Roman" w:cs="Times New Roman"/>
        </w:rPr>
      </w:pPr>
      <w:r w:rsidRPr="00032095">
        <w:rPr>
          <w:rFonts w:ascii="Times New Roman" w:hAnsi="Times New Roman" w:cs="Times New Roman"/>
          <w:b/>
        </w:rPr>
        <w:t>1.1.6.10</w:t>
      </w:r>
      <w:r w:rsidRPr="00032095">
        <w:rPr>
          <w:rFonts w:ascii="Times New Roman" w:hAnsi="Times New Roman" w:cs="Times New Roman"/>
        </w:rPr>
        <w:tab/>
        <w:t>Přidává se nový Pod-článek 1.1.6.10:</w:t>
      </w:r>
    </w:p>
    <w:p w14:paraId="4B822469" w14:textId="77777777" w:rsidR="00467F9D" w:rsidRPr="00032095" w:rsidRDefault="00467F9D" w:rsidP="00467F9D">
      <w:pPr>
        <w:autoSpaceDE w:val="0"/>
        <w:autoSpaceDN w:val="0"/>
        <w:adjustRightInd w:val="0"/>
        <w:spacing w:after="0" w:line="240" w:lineRule="auto"/>
        <w:ind w:left="708" w:firstLine="568"/>
        <w:rPr>
          <w:rFonts w:ascii="Times New Roman" w:hAnsi="Times New Roman" w:cs="Times New Roman"/>
        </w:rPr>
      </w:pPr>
    </w:p>
    <w:p w14:paraId="5ABBB00D" w14:textId="4BB83F94" w:rsidR="00467F9D" w:rsidRPr="00032095" w:rsidRDefault="00467F9D" w:rsidP="00120336">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Předčasné užívání</w:t>
      </w:r>
      <w:r w:rsidRPr="00032095">
        <w:rPr>
          <w:rFonts w:ascii="Times New Roman" w:hAnsi="Times New Roman" w:cs="Times New Roman"/>
        </w:rPr>
        <w:t>" znamená časově omezené užívání Díla nebo Sekce před jejím úplným dokončením na základě pravomocného povolení vydaného stavebním úřadem na žádost Objednatele jako stavebníka ve smyslu</w:t>
      </w:r>
      <w:r w:rsidR="006230F1" w:rsidRPr="00032095">
        <w:rPr>
          <w:rFonts w:ascii="Times New Roman" w:hAnsi="Times New Roman" w:cs="Times New Roman"/>
        </w:rPr>
        <w:t xml:space="preserve"> </w:t>
      </w:r>
      <w:r w:rsidR="00D045B2" w:rsidRPr="00032095">
        <w:rPr>
          <w:rFonts w:ascii="Times New Roman" w:hAnsi="Times New Roman" w:cs="Times New Roman"/>
        </w:rPr>
        <w:t>stavebního zákona</w:t>
      </w:r>
      <w:r w:rsidRPr="00032095">
        <w:rPr>
          <w:rFonts w:ascii="Times New Roman" w:hAnsi="Times New Roman" w:cs="Times New Roman"/>
        </w:rPr>
        <w:t>. Práva a povinnosti Stran související s předčasným užíváním Díla, nebo Sekce jsou upraveny především v Pod-článku 10.5 [</w:t>
      </w:r>
      <w:r w:rsidRPr="00032095">
        <w:rPr>
          <w:rFonts w:ascii="Times New Roman" w:hAnsi="Times New Roman" w:cs="Times New Roman"/>
          <w:i/>
          <w:iCs/>
        </w:rPr>
        <w:t>Předčasné užívání</w:t>
      </w:r>
      <w:r w:rsidRPr="00032095">
        <w:rPr>
          <w:rFonts w:ascii="Times New Roman" w:hAnsi="Times New Roman" w:cs="Times New Roman"/>
        </w:rPr>
        <w:t>].”</w:t>
      </w:r>
    </w:p>
    <w:p w14:paraId="6D5DCFBE" w14:textId="4D8421A1" w:rsidR="00467F9D" w:rsidRPr="00032095" w:rsidRDefault="00467F9D" w:rsidP="00467F9D">
      <w:pPr>
        <w:autoSpaceDE w:val="0"/>
        <w:autoSpaceDN w:val="0"/>
        <w:adjustRightInd w:val="0"/>
        <w:spacing w:after="0" w:line="240" w:lineRule="auto"/>
        <w:ind w:firstLine="708"/>
        <w:rPr>
          <w:rFonts w:ascii="Times New Roman" w:hAnsi="Times New Roman" w:cs="Times New Roman"/>
        </w:rPr>
      </w:pPr>
    </w:p>
    <w:p w14:paraId="42F790E1" w14:textId="272AB5ED" w:rsidR="00467F9D" w:rsidRPr="00032095" w:rsidRDefault="00467F9D" w:rsidP="00467F9D">
      <w:pPr>
        <w:autoSpaceDE w:val="0"/>
        <w:autoSpaceDN w:val="0"/>
        <w:adjustRightInd w:val="0"/>
        <w:spacing w:after="0" w:line="240" w:lineRule="auto"/>
        <w:ind w:left="708" w:firstLine="568"/>
        <w:rPr>
          <w:rFonts w:ascii="Times New Roman" w:hAnsi="Times New Roman" w:cs="Times New Roman"/>
        </w:rPr>
      </w:pPr>
      <w:r w:rsidRPr="00032095">
        <w:rPr>
          <w:rFonts w:ascii="Times New Roman" w:hAnsi="Times New Roman" w:cs="Times New Roman"/>
          <w:b/>
        </w:rPr>
        <w:t>1.1.6.1</w:t>
      </w:r>
      <w:r w:rsidR="00D90468" w:rsidRPr="00032095">
        <w:rPr>
          <w:rFonts w:ascii="Times New Roman" w:hAnsi="Times New Roman" w:cs="Times New Roman"/>
          <w:b/>
        </w:rPr>
        <w:t>1</w:t>
      </w:r>
      <w:r w:rsidRPr="00032095">
        <w:rPr>
          <w:rFonts w:ascii="Times New Roman" w:hAnsi="Times New Roman" w:cs="Times New Roman"/>
        </w:rPr>
        <w:tab/>
        <w:t>Přidává se nový Pod-článek 1.1.6.1</w:t>
      </w:r>
      <w:r w:rsidR="00D643EF" w:rsidRPr="00032095">
        <w:rPr>
          <w:rFonts w:ascii="Times New Roman" w:hAnsi="Times New Roman" w:cs="Times New Roman"/>
        </w:rPr>
        <w:t>2</w:t>
      </w:r>
      <w:r w:rsidRPr="00032095">
        <w:rPr>
          <w:rFonts w:ascii="Times New Roman" w:hAnsi="Times New Roman" w:cs="Times New Roman"/>
        </w:rPr>
        <w:t>:</w:t>
      </w:r>
    </w:p>
    <w:p w14:paraId="7C84F795" w14:textId="025061A0" w:rsidR="00120336" w:rsidRPr="00032095" w:rsidRDefault="00120336" w:rsidP="00467F9D">
      <w:pPr>
        <w:autoSpaceDE w:val="0"/>
        <w:autoSpaceDN w:val="0"/>
        <w:adjustRightInd w:val="0"/>
        <w:spacing w:after="0" w:line="240" w:lineRule="auto"/>
        <w:ind w:left="708" w:firstLine="568"/>
        <w:rPr>
          <w:rFonts w:ascii="Times New Roman" w:hAnsi="Times New Roman" w:cs="Times New Roman"/>
        </w:rPr>
      </w:pPr>
    </w:p>
    <w:p w14:paraId="2B585E1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Pr="00032095">
        <w:rPr>
          <w:rFonts w:ascii="Times New Roman" w:hAnsi="Times New Roman" w:cs="Times New Roman"/>
          <w:b/>
          <w:bCs/>
        </w:rPr>
        <w:t>Přístupové cesty</w:t>
      </w:r>
      <w:r w:rsidRPr="00032095">
        <w:rPr>
          <w:rFonts w:ascii="Times New Roman" w:hAnsi="Times New Roman" w:cs="Times New Roman"/>
        </w:rPr>
        <w:t>" jsou komunikace, které napojují Staveniště na síť veřejně přístupných pozemních komunikací, není-li v Příloze k nabídce, v dalších ustanoveních těchto Zvláštních podmínek, Požadavcích objednatele nebo ostatních dokumentech tvořících Smlouvu uvedeno jinak.”</w:t>
      </w:r>
    </w:p>
    <w:p w14:paraId="781D628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A58CEC6"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1.2</w:t>
      </w:r>
    </w:p>
    <w:p w14:paraId="5C014896"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Výklad _____________________________________________________________________________</w:t>
      </w:r>
    </w:p>
    <w:p w14:paraId="384A8759"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1E37278B" w14:textId="77777777" w:rsidR="00467F9D" w:rsidRPr="00032095" w:rsidRDefault="00467F9D" w:rsidP="00467F9D">
      <w:pPr>
        <w:autoSpaceDE w:val="0"/>
        <w:autoSpaceDN w:val="0"/>
        <w:adjustRightInd w:val="0"/>
        <w:spacing w:after="0" w:line="240" w:lineRule="auto"/>
        <w:ind w:left="2124" w:firstLine="6"/>
        <w:jc w:val="both"/>
        <w:rPr>
          <w:rFonts w:ascii="Times New Roman" w:hAnsi="Times New Roman" w:cs="Times New Roman"/>
        </w:rPr>
      </w:pPr>
      <w:r w:rsidRPr="00032095">
        <w:rPr>
          <w:rFonts w:ascii="Times New Roman" w:hAnsi="Times New Roman" w:cs="Times New Roman"/>
        </w:rPr>
        <w:t>Za pod-odstavec (d) se vkládají pod-odstavce (e) a (f) následujícího znění:</w:t>
      </w:r>
    </w:p>
    <w:p w14:paraId="44F4BA8A" w14:textId="77777777" w:rsidR="00467F9D" w:rsidRPr="00032095" w:rsidRDefault="00467F9D" w:rsidP="00467F9D">
      <w:pPr>
        <w:autoSpaceDE w:val="0"/>
        <w:autoSpaceDN w:val="0"/>
        <w:adjustRightInd w:val="0"/>
        <w:spacing w:after="0" w:line="240" w:lineRule="auto"/>
        <w:ind w:left="2124" w:firstLine="6"/>
        <w:jc w:val="both"/>
        <w:rPr>
          <w:rFonts w:ascii="Times New Roman" w:hAnsi="Times New Roman" w:cs="Times New Roman"/>
        </w:rPr>
      </w:pPr>
    </w:p>
    <w:p w14:paraId="7BA51F10" w14:textId="2A34972D" w:rsidR="00467F9D" w:rsidRPr="00032095" w:rsidRDefault="00467F9D" w:rsidP="00467F9D">
      <w:pPr>
        <w:autoSpaceDE w:val="0"/>
        <w:autoSpaceDN w:val="0"/>
        <w:adjustRightInd w:val="0"/>
        <w:spacing w:after="0" w:line="240" w:lineRule="auto"/>
        <w:ind w:left="2124" w:firstLine="6"/>
        <w:jc w:val="both"/>
        <w:rPr>
          <w:rFonts w:ascii="Times New Roman" w:hAnsi="Times New Roman" w:cs="Times New Roman"/>
        </w:rPr>
      </w:pPr>
      <w:r w:rsidRPr="00032095">
        <w:rPr>
          <w:rFonts w:ascii="Times New Roman" w:hAnsi="Times New Roman" w:cs="Times New Roman"/>
        </w:rPr>
        <w:t xml:space="preserve"> „(e) počítání času se řídí příslušnými ustanoveními občanského zákoníku;</w:t>
      </w:r>
    </w:p>
    <w:p w14:paraId="08A5AE57" w14:textId="77777777" w:rsidR="00467F9D" w:rsidRPr="00032095" w:rsidRDefault="00467F9D" w:rsidP="00467F9D">
      <w:pPr>
        <w:autoSpaceDE w:val="0"/>
        <w:autoSpaceDN w:val="0"/>
        <w:adjustRightInd w:val="0"/>
        <w:spacing w:after="0" w:line="240" w:lineRule="auto"/>
        <w:ind w:left="2124" w:firstLine="6"/>
        <w:jc w:val="both"/>
        <w:rPr>
          <w:rFonts w:ascii="Times New Roman" w:hAnsi="Times New Roman" w:cs="Times New Roman"/>
        </w:rPr>
      </w:pPr>
    </w:p>
    <w:p w14:paraId="571DE717" w14:textId="77777777" w:rsidR="00467F9D" w:rsidRPr="00032095" w:rsidRDefault="00467F9D" w:rsidP="00467F9D">
      <w:pPr>
        <w:autoSpaceDE w:val="0"/>
        <w:autoSpaceDN w:val="0"/>
        <w:adjustRightInd w:val="0"/>
        <w:spacing w:after="0" w:line="240" w:lineRule="auto"/>
        <w:ind w:left="2175"/>
        <w:jc w:val="both"/>
        <w:rPr>
          <w:rFonts w:ascii="Times New Roman" w:hAnsi="Times New Roman" w:cs="Times New Roman"/>
        </w:rPr>
      </w:pPr>
      <w:r w:rsidRPr="00032095">
        <w:rPr>
          <w:rFonts w:ascii="Times New Roman" w:hAnsi="Times New Roman" w:cs="Times New Roman"/>
        </w:rPr>
        <w:t>(f) v ustanoveních obsahujících slovní spojení „přiměřený zisk“ je přiměřeným ziskem 5 % Nákladů.“</w:t>
      </w:r>
    </w:p>
    <w:p w14:paraId="313752FE"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3277BADB"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1.4</w:t>
      </w:r>
    </w:p>
    <w:p w14:paraId="36484292"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Právo a jazyk________________________________________________________________________</w:t>
      </w:r>
    </w:p>
    <w:p w14:paraId="0D2E9ACE"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 xml:space="preserve"> </w:t>
      </w:r>
    </w:p>
    <w:p w14:paraId="4FF59A6A" w14:textId="77777777" w:rsidR="00467F9D" w:rsidRPr="00032095" w:rsidRDefault="00467F9D" w:rsidP="00467F9D">
      <w:pPr>
        <w:autoSpaceDE w:val="0"/>
        <w:autoSpaceDN w:val="0"/>
        <w:adjustRightInd w:val="0"/>
        <w:spacing w:after="0" w:line="240" w:lineRule="auto"/>
        <w:ind w:left="1416" w:firstLine="708"/>
        <w:jc w:val="both"/>
        <w:rPr>
          <w:rFonts w:ascii="Times New Roman" w:hAnsi="Times New Roman" w:cs="Times New Roman"/>
        </w:rPr>
      </w:pPr>
      <w:r w:rsidRPr="00032095">
        <w:rPr>
          <w:rFonts w:ascii="Times New Roman" w:hAnsi="Times New Roman" w:cs="Times New Roman"/>
        </w:rPr>
        <w:t>Na konec Pod-článku 1.4 se přidává následující odstavec:</w:t>
      </w:r>
    </w:p>
    <w:p w14:paraId="1C31BC96" w14:textId="77777777" w:rsidR="00467F9D" w:rsidRPr="00032095" w:rsidRDefault="00467F9D" w:rsidP="00467F9D">
      <w:pPr>
        <w:autoSpaceDE w:val="0"/>
        <w:autoSpaceDN w:val="0"/>
        <w:adjustRightInd w:val="0"/>
        <w:spacing w:after="0" w:line="240" w:lineRule="auto"/>
        <w:ind w:left="1416" w:firstLine="708"/>
        <w:jc w:val="both"/>
        <w:rPr>
          <w:rFonts w:ascii="Times New Roman" w:hAnsi="Times New Roman" w:cs="Times New Roman"/>
        </w:rPr>
      </w:pPr>
    </w:p>
    <w:p w14:paraId="3B1C856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„Všechny osoby zastupující některou ze Stran nebo jednající za tuto Stranu musí plynně ovládat komunikační jazyk, kterým je český jazyk (dále jen „komunikační jazyk“). Jestliže tento jazyk plynně neovládají, jsou povinny zajistit, aby byl po celou dobu provádění Díla k dispozici kvalifikovaný tlumočník. Pokud byť i jen některý z členů Personálu zhotovitele neovládá komunikační jazyk na potřebné úrovni, je Zhotovitel povinen na Staveništi zajistit přítomnost kvalifikovaného tlumočníka. Tento tlumočník bude k dispozici Správci stavby a dalšímu pověřenému Personálu objednatele tak, aby jeho prostřednictvím mohli vykonávat svá oprávnění dle těchto Podmínek vůči Personálu zhotovitele. Pokud Zadávací dokumentace výslovně stanovila, že konkrétní člen Personálu zhotovitele je povinen ovládat komunikační jazyk, znalost komunikačního jazyka v jeho případě </w:t>
      </w:r>
      <w:r w:rsidRPr="00032095">
        <w:rPr>
          <w:rFonts w:ascii="Times New Roman" w:hAnsi="Times New Roman" w:cs="Times New Roman"/>
        </w:rPr>
        <w:lastRenderedPageBreak/>
        <w:t>nemůže být nahrazena ani přítomností kvalifikovaného tlumočníka. Všechny doklady, které si budou Strany podle Smlouvy předkládat, musí být v komunikačním jazyce nebo v původním jazyce současně s jejich překladem do komunikačního jazyka. U všech úředních listin musí být takový překlad úředně ověřen.“</w:t>
      </w:r>
    </w:p>
    <w:p w14:paraId="5037BCFA" w14:textId="105B08DF" w:rsidR="00467F9D" w:rsidRPr="00032095" w:rsidRDefault="00467F9D" w:rsidP="00694D8C">
      <w:pPr>
        <w:pStyle w:val="Nadpis1"/>
        <w:spacing w:before="720"/>
        <w:rPr>
          <w:rFonts w:ascii="Times New Roman" w:hAnsi="Times New Roman" w:cs="Times New Roman"/>
          <w:b/>
          <w:color w:val="auto"/>
        </w:rPr>
      </w:pPr>
      <w:bookmarkStart w:id="2" w:name="_Toc51324366"/>
      <w:r w:rsidRPr="00032095">
        <w:rPr>
          <w:rFonts w:ascii="Times New Roman" w:hAnsi="Times New Roman" w:cs="Times New Roman"/>
          <w:b/>
          <w:color w:val="auto"/>
          <w:sz w:val="96"/>
          <w:szCs w:val="96"/>
        </w:rPr>
        <w:t>2</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Objednatel</w:t>
      </w:r>
      <w:bookmarkEnd w:id="2"/>
    </w:p>
    <w:p w14:paraId="0559B1DE" w14:textId="77777777" w:rsidR="00467F9D" w:rsidRPr="00032095" w:rsidRDefault="00467F9D" w:rsidP="00467F9D">
      <w:pPr>
        <w:autoSpaceDE w:val="0"/>
        <w:autoSpaceDN w:val="0"/>
        <w:adjustRightInd w:val="0"/>
        <w:spacing w:after="0" w:line="240" w:lineRule="auto"/>
        <w:rPr>
          <w:rFonts w:ascii="Times New Roman" w:hAnsi="Times New Roman" w:cs="Times New Roman"/>
          <w:b/>
          <w:bCs/>
          <w:sz w:val="36"/>
          <w:szCs w:val="36"/>
        </w:rPr>
      </w:pPr>
    </w:p>
    <w:p w14:paraId="5D094C77"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2.1</w:t>
      </w:r>
    </w:p>
    <w:p w14:paraId="48C7619F"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Právo přístupu na staveniště ____________________________________________________________</w:t>
      </w:r>
    </w:p>
    <w:p w14:paraId="23F8FC49"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21F34919"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r w:rsidRPr="00032095">
        <w:rPr>
          <w:rFonts w:ascii="Times New Roman" w:hAnsi="Times New Roman" w:cs="Times New Roman"/>
        </w:rPr>
        <w:t>Za druhý odstavec Pod-článku 2.1 se vkládá následující odstavec:</w:t>
      </w:r>
    </w:p>
    <w:p w14:paraId="0D480FFD" w14:textId="77777777" w:rsidR="00467F9D" w:rsidRPr="00032095" w:rsidRDefault="00467F9D" w:rsidP="00467F9D">
      <w:pPr>
        <w:autoSpaceDE w:val="0"/>
        <w:autoSpaceDN w:val="0"/>
        <w:adjustRightInd w:val="0"/>
        <w:spacing w:after="0" w:line="240" w:lineRule="auto"/>
        <w:ind w:left="1416" w:firstLine="708"/>
        <w:jc w:val="both"/>
        <w:rPr>
          <w:rFonts w:ascii="Times New Roman" w:hAnsi="Times New Roman" w:cs="Times New Roman"/>
        </w:rPr>
      </w:pPr>
    </w:p>
    <w:p w14:paraId="209A1077" w14:textId="6D2509E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„Staveniště musí být předáno zápisem podepsaným oběma Stra</w:t>
      </w:r>
      <w:r w:rsidR="005B6AB5" w:rsidRPr="00032095">
        <w:rPr>
          <w:rFonts w:ascii="Times New Roman" w:hAnsi="Times New Roman" w:cs="Times New Roman"/>
        </w:rPr>
        <w:t>nami. Podmínky a </w:t>
      </w:r>
      <w:r w:rsidRPr="00032095">
        <w:rPr>
          <w:rFonts w:ascii="Times New Roman" w:hAnsi="Times New Roman" w:cs="Times New Roman"/>
        </w:rPr>
        <w:t>rozsah přístupu Zhotovitele na vymezené plochy pro</w:t>
      </w:r>
      <w:r w:rsidR="00B75B6F" w:rsidRPr="00032095">
        <w:rPr>
          <w:rFonts w:ascii="Times New Roman" w:hAnsi="Times New Roman" w:cs="Times New Roman"/>
        </w:rPr>
        <w:t xml:space="preserve"> účely</w:t>
      </w:r>
      <w:r w:rsidRPr="00032095">
        <w:rPr>
          <w:rFonts w:ascii="Times New Roman" w:hAnsi="Times New Roman" w:cs="Times New Roman"/>
        </w:rPr>
        <w:t xml:space="preserve"> </w:t>
      </w:r>
      <w:r w:rsidR="00B75B6F" w:rsidRPr="00032095">
        <w:rPr>
          <w:rFonts w:ascii="Times New Roman" w:hAnsi="Times New Roman" w:cs="Times New Roman"/>
        </w:rPr>
        <w:t>Projektování</w:t>
      </w:r>
      <w:r w:rsidRPr="00032095">
        <w:rPr>
          <w:rFonts w:ascii="Times New Roman" w:hAnsi="Times New Roman" w:cs="Times New Roman"/>
        </w:rPr>
        <w:t xml:space="preserve"> jsou uvedeny v Požadavcích objednatele.“</w:t>
      </w:r>
    </w:p>
    <w:p w14:paraId="51765782"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4407EB7F"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2.4</w:t>
      </w:r>
    </w:p>
    <w:p w14:paraId="7EE235BC"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Zajištění financování objednatelem______________________________________________________</w:t>
      </w:r>
    </w:p>
    <w:p w14:paraId="47345BE4"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348A807C" w14:textId="780056EF" w:rsidR="00467F9D" w:rsidRPr="00032095" w:rsidRDefault="00467F9D" w:rsidP="00B86641">
      <w:pPr>
        <w:autoSpaceDE w:val="0"/>
        <w:autoSpaceDN w:val="0"/>
        <w:adjustRightInd w:val="0"/>
        <w:spacing w:after="0" w:line="240" w:lineRule="auto"/>
        <w:ind w:left="1416" w:firstLine="708"/>
        <w:rPr>
          <w:rFonts w:ascii="Times New Roman" w:hAnsi="Times New Roman" w:cs="Times New Roman"/>
        </w:rPr>
      </w:pPr>
      <w:r w:rsidRPr="00032095">
        <w:rPr>
          <w:rFonts w:ascii="Times New Roman" w:hAnsi="Times New Roman" w:cs="Times New Roman"/>
        </w:rPr>
        <w:t>Druhá věta Pod</w:t>
      </w:r>
      <w:r w:rsidR="00B86641" w:rsidRPr="00032095">
        <w:rPr>
          <w:rFonts w:ascii="Times New Roman" w:hAnsi="Times New Roman" w:cs="Times New Roman"/>
        </w:rPr>
        <w:t>-článku 2.4 se ruší bez náhrady</w:t>
      </w:r>
    </w:p>
    <w:p w14:paraId="406FE97E" w14:textId="177A57C3" w:rsidR="00467F9D" w:rsidRPr="00032095" w:rsidRDefault="00467F9D" w:rsidP="00694D8C">
      <w:pPr>
        <w:pStyle w:val="Nadpis1"/>
        <w:spacing w:before="720"/>
        <w:rPr>
          <w:rFonts w:ascii="Times New Roman" w:hAnsi="Times New Roman" w:cs="Times New Roman"/>
          <w:b/>
          <w:color w:val="auto"/>
          <w:sz w:val="36"/>
          <w:szCs w:val="36"/>
        </w:rPr>
      </w:pPr>
      <w:bookmarkStart w:id="3" w:name="_Toc51324367"/>
      <w:r w:rsidRPr="00032095">
        <w:rPr>
          <w:rFonts w:ascii="Times New Roman" w:hAnsi="Times New Roman" w:cs="Times New Roman"/>
          <w:b/>
          <w:color w:val="auto"/>
          <w:sz w:val="96"/>
          <w:szCs w:val="96"/>
        </w:rPr>
        <w:t>3</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Správce stavby</w:t>
      </w:r>
      <w:bookmarkEnd w:id="3"/>
    </w:p>
    <w:p w14:paraId="205D5573"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37A3EBFA"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3.1</w:t>
      </w:r>
    </w:p>
    <w:p w14:paraId="26A0AF70"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Povinnosti a pravomoc správce stavby____________________________________________________</w:t>
      </w:r>
    </w:p>
    <w:p w14:paraId="7D771873"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5CF1FFE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třetí odstavec Pod-článku 3.1 se vkládá následující text:</w:t>
      </w:r>
    </w:p>
    <w:p w14:paraId="4AF2C17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DF3F04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„Správce stavby musí získat a Zhotoviteli doručit zvláštní písemný souhlas Objednatele, než přistoupí ke krokům podle následujících Pod-článků těchto Podmínek:</w:t>
      </w:r>
    </w:p>
    <w:p w14:paraId="7256BB8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464DFB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(1) 13.2 [</w:t>
      </w:r>
      <w:r w:rsidRPr="00032095">
        <w:rPr>
          <w:rFonts w:ascii="Times New Roman" w:hAnsi="Times New Roman" w:cs="Times New Roman"/>
          <w:i/>
          <w:iCs/>
        </w:rPr>
        <w:t>Návrh na zlepšení</w:t>
      </w:r>
      <w:r w:rsidRPr="00032095">
        <w:rPr>
          <w:rFonts w:ascii="Times New Roman" w:hAnsi="Times New Roman" w:cs="Times New Roman"/>
        </w:rPr>
        <w:t>] v případě změn, které mají vliv na Přijatou smluvní částku;</w:t>
      </w:r>
    </w:p>
    <w:p w14:paraId="2CE6653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DC6AA2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(2) 8.4 [</w:t>
      </w:r>
      <w:r w:rsidRPr="00032095">
        <w:rPr>
          <w:rFonts w:ascii="Times New Roman" w:hAnsi="Times New Roman" w:cs="Times New Roman"/>
          <w:i/>
          <w:iCs/>
        </w:rPr>
        <w:t>Prodloužení doby pro dokončení</w:t>
      </w:r>
      <w:r w:rsidRPr="00032095">
        <w:rPr>
          <w:rFonts w:ascii="Times New Roman" w:hAnsi="Times New Roman" w:cs="Times New Roman"/>
        </w:rPr>
        <w:t>] nebo 8.13 [</w:t>
      </w:r>
      <w:r w:rsidRPr="00032095">
        <w:rPr>
          <w:rFonts w:ascii="Times New Roman" w:hAnsi="Times New Roman" w:cs="Times New Roman"/>
          <w:i/>
          <w:iCs/>
        </w:rPr>
        <w:t>Prodloužení doby pro uvedení do provozu nebo doby pro splnění postupného závazného milníku</w:t>
      </w:r>
      <w:r w:rsidRPr="00032095">
        <w:rPr>
          <w:rFonts w:ascii="Times New Roman" w:hAnsi="Times New Roman" w:cs="Times New Roman"/>
        </w:rPr>
        <w:t>].</w:t>
      </w:r>
    </w:p>
    <w:p w14:paraId="66DBDAF4" w14:textId="0224E400"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7D79A318" w14:textId="4FF17F78" w:rsidR="00FC7EDC" w:rsidRPr="00032095" w:rsidRDefault="00FC7EDC" w:rsidP="00FC7EDC">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3.4</w:t>
      </w:r>
    </w:p>
    <w:p w14:paraId="3E72D88A" w14:textId="071E7CD4" w:rsidR="00FC7EDC" w:rsidRPr="00032095" w:rsidRDefault="00FC7EDC" w:rsidP="00FC7EDC">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Výměna správce stavby____________________________________________________</w:t>
      </w:r>
    </w:p>
    <w:p w14:paraId="56E9F3AF" w14:textId="77777777" w:rsidR="00FC7EDC" w:rsidRPr="00032095" w:rsidRDefault="00FC7EDC" w:rsidP="00FC7EDC">
      <w:pPr>
        <w:autoSpaceDE w:val="0"/>
        <w:autoSpaceDN w:val="0"/>
        <w:adjustRightInd w:val="0"/>
        <w:spacing w:after="0" w:line="240" w:lineRule="auto"/>
        <w:rPr>
          <w:rFonts w:ascii="Times New Roman" w:hAnsi="Times New Roman" w:cs="Times New Roman"/>
          <w:b/>
          <w:bCs/>
        </w:rPr>
      </w:pPr>
    </w:p>
    <w:p w14:paraId="52F84000" w14:textId="5775018F" w:rsidR="00FC7EDC" w:rsidRPr="00032095" w:rsidRDefault="00FC7EDC" w:rsidP="00FC7EDC">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3.4 se v první větě nahrazuje číslo „42“ číslem „14“.</w:t>
      </w:r>
    </w:p>
    <w:p w14:paraId="08348650" w14:textId="77777777" w:rsidR="00FC7EDC" w:rsidRPr="00032095" w:rsidRDefault="00FC7EDC" w:rsidP="00FC7EDC">
      <w:pPr>
        <w:autoSpaceDE w:val="0"/>
        <w:autoSpaceDN w:val="0"/>
        <w:adjustRightInd w:val="0"/>
        <w:spacing w:after="0" w:line="240" w:lineRule="auto"/>
        <w:ind w:left="2124"/>
        <w:jc w:val="both"/>
        <w:rPr>
          <w:rFonts w:ascii="Times New Roman" w:hAnsi="Times New Roman" w:cs="Times New Roman"/>
        </w:rPr>
      </w:pPr>
    </w:p>
    <w:p w14:paraId="298F6746" w14:textId="77777777" w:rsidR="00FC7EDC" w:rsidRPr="00032095" w:rsidRDefault="00FC7EDC" w:rsidP="00467F9D">
      <w:pPr>
        <w:autoSpaceDE w:val="0"/>
        <w:autoSpaceDN w:val="0"/>
        <w:adjustRightInd w:val="0"/>
        <w:spacing w:after="0" w:line="240" w:lineRule="auto"/>
        <w:rPr>
          <w:rFonts w:ascii="Times New Roman" w:hAnsi="Times New Roman" w:cs="Times New Roman"/>
          <w:b/>
          <w:bCs/>
        </w:rPr>
      </w:pPr>
    </w:p>
    <w:p w14:paraId="1B6BBF19" w14:textId="70F95DC6"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3.6</w:t>
      </w:r>
    </w:p>
    <w:p w14:paraId="0F8EF09C"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Kontrolní dny________________________________________________________________________</w:t>
      </w:r>
    </w:p>
    <w:p w14:paraId="79B151EE"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 xml:space="preserve"> </w:t>
      </w:r>
    </w:p>
    <w:p w14:paraId="22A11FA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3.6 [</w:t>
      </w:r>
      <w:r w:rsidRPr="00032095">
        <w:rPr>
          <w:rFonts w:ascii="Times New Roman" w:hAnsi="Times New Roman" w:cs="Times New Roman"/>
          <w:i/>
          <w:iCs/>
        </w:rPr>
        <w:t>Kontrolní dny</w:t>
      </w:r>
      <w:r w:rsidRPr="00032095">
        <w:rPr>
          <w:rFonts w:ascii="Times New Roman" w:hAnsi="Times New Roman" w:cs="Times New Roman"/>
        </w:rPr>
        <w:t>]:</w:t>
      </w:r>
    </w:p>
    <w:p w14:paraId="1A4938B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16B8ED7" w14:textId="089E018F" w:rsidR="00097A3D" w:rsidRPr="00032095" w:rsidRDefault="00467F9D" w:rsidP="00B86641">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„Správce stavby </w:t>
      </w:r>
      <w:r w:rsidR="003346BE" w:rsidRPr="00032095">
        <w:rPr>
          <w:rFonts w:ascii="Times New Roman" w:hAnsi="Times New Roman" w:cs="Times New Roman"/>
        </w:rPr>
        <w:t xml:space="preserve">je </w:t>
      </w:r>
      <w:r w:rsidRPr="00032095">
        <w:rPr>
          <w:rFonts w:ascii="Times New Roman" w:hAnsi="Times New Roman" w:cs="Times New Roman"/>
        </w:rPr>
        <w:t xml:space="preserve">oprávněn svolávat kontrolní dny za účelem přijetí opatření pro další práce na Díle. Zástupce Zhotovitele se těchto kontrolních dnů musí účastnit. Zhotovitel musí zajistit, aby se kontrolních dnů zúčastnili rovněž zástupci těch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jejichž účast si Správce stavby vyžádá. Správce stavby musí zaznamenat záležitosti projednávané na kontrolním dnu a musí poskytnout kopie záznamu účastníkům kontrolního dne. V záznamu musí být uvedena odpovědnost za veškeré kroky, které se mají podniknout v souladu se Smlouvou. První kontrolní den musí Správce stavby svolat do 28 dnů po datu předání Staveniště nebo jeho první části. </w:t>
      </w:r>
    </w:p>
    <w:p w14:paraId="1A885ADC" w14:textId="77777777" w:rsidR="00097A3D" w:rsidRPr="00032095" w:rsidRDefault="00097A3D" w:rsidP="00B86641">
      <w:pPr>
        <w:autoSpaceDE w:val="0"/>
        <w:autoSpaceDN w:val="0"/>
        <w:adjustRightInd w:val="0"/>
        <w:spacing w:after="0" w:line="240" w:lineRule="auto"/>
        <w:ind w:left="2124"/>
        <w:jc w:val="both"/>
        <w:rPr>
          <w:rFonts w:ascii="Times New Roman" w:hAnsi="Times New Roman" w:cs="Times New Roman"/>
        </w:rPr>
      </w:pPr>
    </w:p>
    <w:p w14:paraId="145FDB67" w14:textId="56070734" w:rsidR="00467F9D" w:rsidRPr="00032095" w:rsidRDefault="00467F9D" w:rsidP="00B86641">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Pro účely </w:t>
      </w:r>
      <w:r w:rsidR="00097A3D" w:rsidRPr="00032095">
        <w:rPr>
          <w:rFonts w:ascii="Times New Roman" w:hAnsi="Times New Roman" w:cs="Times New Roman"/>
        </w:rPr>
        <w:t xml:space="preserve">kontroly </w:t>
      </w:r>
      <w:r w:rsidRPr="00032095">
        <w:rPr>
          <w:rFonts w:ascii="Times New Roman" w:hAnsi="Times New Roman" w:cs="Times New Roman"/>
        </w:rPr>
        <w:t xml:space="preserve">části Díla spočívající ve zhotovení projektové dokumentace probíhá místo kontrolních dnů projednání dle Článku 5 </w:t>
      </w:r>
      <w:r w:rsidR="00097A3D" w:rsidRPr="00032095">
        <w:rPr>
          <w:rFonts w:ascii="Times New Roman" w:hAnsi="Times New Roman" w:cs="Times New Roman"/>
        </w:rPr>
        <w:t>[</w:t>
      </w:r>
      <w:r w:rsidRPr="00032095">
        <w:rPr>
          <w:rFonts w:ascii="Times New Roman" w:hAnsi="Times New Roman" w:cs="Times New Roman"/>
          <w:i/>
          <w:iCs/>
        </w:rPr>
        <w:t>Projekto</w:t>
      </w:r>
      <w:r w:rsidR="00B86641" w:rsidRPr="00032095">
        <w:rPr>
          <w:rFonts w:ascii="Times New Roman" w:hAnsi="Times New Roman" w:cs="Times New Roman"/>
          <w:i/>
          <w:iCs/>
        </w:rPr>
        <w:t>vání</w:t>
      </w:r>
      <w:r w:rsidR="00097A3D" w:rsidRPr="00032095">
        <w:rPr>
          <w:rFonts w:ascii="Times New Roman" w:hAnsi="Times New Roman" w:cs="Times New Roman"/>
        </w:rPr>
        <w:t>]</w:t>
      </w:r>
      <w:r w:rsidR="00B86641" w:rsidRPr="00032095">
        <w:rPr>
          <w:rFonts w:ascii="Times New Roman" w:hAnsi="Times New Roman" w:cs="Times New Roman"/>
        </w:rPr>
        <w:t xml:space="preserve"> a Požadavků objednatele.”</w:t>
      </w:r>
    </w:p>
    <w:p w14:paraId="23CF4693" w14:textId="77777777" w:rsidR="00AC4A1A" w:rsidRPr="00032095" w:rsidRDefault="00AC4A1A" w:rsidP="00B86641">
      <w:pPr>
        <w:autoSpaceDE w:val="0"/>
        <w:autoSpaceDN w:val="0"/>
        <w:adjustRightInd w:val="0"/>
        <w:spacing w:after="0" w:line="240" w:lineRule="auto"/>
        <w:ind w:left="2124"/>
        <w:jc w:val="both"/>
        <w:rPr>
          <w:rFonts w:ascii="Times New Roman" w:hAnsi="Times New Roman" w:cs="Times New Roman"/>
        </w:rPr>
      </w:pPr>
    </w:p>
    <w:p w14:paraId="73220500" w14:textId="0054E911" w:rsidR="00AC4A1A" w:rsidRPr="00032095" w:rsidRDefault="00AC4A1A" w:rsidP="00AC4A1A">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3.7</w:t>
      </w:r>
    </w:p>
    <w:p w14:paraId="7B26B45A" w14:textId="3EC11C3D" w:rsidR="00AC4A1A" w:rsidRPr="00032095" w:rsidRDefault="00AC4A1A" w:rsidP="00AC4A1A">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Registr rizik________________________________________________________________________</w:t>
      </w:r>
    </w:p>
    <w:p w14:paraId="16E1DB81" w14:textId="77777777" w:rsidR="00AC4A1A" w:rsidRPr="00032095" w:rsidRDefault="00AC4A1A" w:rsidP="00AC4A1A">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 xml:space="preserve"> </w:t>
      </w:r>
    </w:p>
    <w:p w14:paraId="71AEB29C" w14:textId="1B1C17F8" w:rsidR="00AC4A1A" w:rsidRPr="00032095" w:rsidRDefault="00AC4A1A" w:rsidP="00AC4A1A">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3.7 [</w:t>
      </w:r>
      <w:r w:rsidRPr="00032095">
        <w:rPr>
          <w:rFonts w:ascii="Times New Roman" w:hAnsi="Times New Roman" w:cs="Times New Roman"/>
          <w:i/>
          <w:iCs/>
        </w:rPr>
        <w:t>Registr rizik</w:t>
      </w:r>
      <w:r w:rsidRPr="00032095">
        <w:rPr>
          <w:rFonts w:ascii="Times New Roman" w:hAnsi="Times New Roman" w:cs="Times New Roman"/>
        </w:rPr>
        <w:t>]:</w:t>
      </w:r>
    </w:p>
    <w:p w14:paraId="1FD04CBA" w14:textId="77777777" w:rsidR="00AC4A1A" w:rsidRPr="00032095" w:rsidRDefault="00AC4A1A" w:rsidP="00AC4A1A">
      <w:pPr>
        <w:autoSpaceDE w:val="0"/>
        <w:autoSpaceDN w:val="0"/>
        <w:adjustRightInd w:val="0"/>
        <w:spacing w:after="0" w:line="240" w:lineRule="auto"/>
        <w:ind w:left="2124"/>
        <w:jc w:val="both"/>
        <w:rPr>
          <w:rFonts w:ascii="Times New Roman" w:hAnsi="Times New Roman" w:cs="Times New Roman"/>
        </w:rPr>
      </w:pPr>
    </w:p>
    <w:p w14:paraId="3737CF8C" w14:textId="54DA2699" w:rsidR="00AC4A1A" w:rsidRPr="00032095" w:rsidRDefault="00AC4A1A" w:rsidP="00B86641">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„Správce stavby, Objednatel a Zhotovitel mohou kdykoli spolu nebo samostatně svolat schůzku za účelem snížení rizika, aby mohli diskutovat jakýkoli problém nebo potenciální problém, který má vliv na Smluvní cenu, kvalitu nebo Dobu pro dokončení. Schůzky se musí účastnit Zhotovitel a Správce stavby. Jakýkoli takový problém musí být zaznamenán Správcem stavby do registru rizik (příloha č. 7 Stavebního deníku – SD/stavby – centrální), který musí Správce stavby </w:t>
      </w:r>
      <w:r w:rsidR="005B6AB5" w:rsidRPr="00032095">
        <w:rPr>
          <w:rFonts w:ascii="Times New Roman" w:hAnsi="Times New Roman" w:cs="Times New Roman"/>
        </w:rPr>
        <w:t>vést a </w:t>
      </w:r>
      <w:r w:rsidRPr="00032095">
        <w:rPr>
          <w:rFonts w:ascii="Times New Roman" w:hAnsi="Times New Roman" w:cs="Times New Roman"/>
        </w:rPr>
        <w:t>aktualizovat. Na schůzce ke snížení rizika musí být v souladu se Smlouvou dohodnut postup vedoucí ke snížení vlivu problému na Smluvní cenu, kvalitu nebo Dobu pro dokončení. Cílem tohoto Pod-článku je sp</w:t>
      </w:r>
      <w:r w:rsidR="005B6AB5" w:rsidRPr="00032095">
        <w:rPr>
          <w:rFonts w:ascii="Times New Roman" w:hAnsi="Times New Roman" w:cs="Times New Roman"/>
        </w:rPr>
        <w:t>olečně najít optimální řešení a </w:t>
      </w:r>
      <w:r w:rsidRPr="00032095">
        <w:rPr>
          <w:rFonts w:ascii="Times New Roman" w:hAnsi="Times New Roman" w:cs="Times New Roman"/>
        </w:rPr>
        <w:t>Správce stavby, Objednatel a Zhotovitel jsou k tomu povinni vynaložit maximální úsilí.”</w:t>
      </w:r>
    </w:p>
    <w:p w14:paraId="62578A3A" w14:textId="77777777" w:rsidR="00AC4A1A" w:rsidRPr="00032095" w:rsidRDefault="00AC4A1A" w:rsidP="00B86641">
      <w:pPr>
        <w:autoSpaceDE w:val="0"/>
        <w:autoSpaceDN w:val="0"/>
        <w:adjustRightInd w:val="0"/>
        <w:spacing w:after="0" w:line="240" w:lineRule="auto"/>
        <w:ind w:left="2124"/>
        <w:jc w:val="both"/>
        <w:rPr>
          <w:rFonts w:ascii="Times New Roman" w:hAnsi="Times New Roman" w:cs="Times New Roman"/>
        </w:rPr>
      </w:pPr>
    </w:p>
    <w:p w14:paraId="496B5B1D" w14:textId="3C5DBE33" w:rsidR="00467F9D" w:rsidRPr="00032095" w:rsidRDefault="00467F9D" w:rsidP="00694D8C">
      <w:pPr>
        <w:pStyle w:val="Nadpis1"/>
        <w:spacing w:before="720"/>
        <w:rPr>
          <w:rFonts w:ascii="Times New Roman" w:hAnsi="Times New Roman" w:cs="Times New Roman"/>
          <w:b/>
          <w:color w:val="auto"/>
        </w:rPr>
      </w:pPr>
      <w:bookmarkStart w:id="4" w:name="_Toc51324368"/>
      <w:r w:rsidRPr="00032095">
        <w:rPr>
          <w:rFonts w:ascii="Times New Roman" w:hAnsi="Times New Roman" w:cs="Times New Roman"/>
          <w:b/>
          <w:color w:val="auto"/>
          <w:sz w:val="96"/>
          <w:szCs w:val="96"/>
        </w:rPr>
        <w:t>4</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Zhotovitel</w:t>
      </w:r>
      <w:bookmarkEnd w:id="4"/>
    </w:p>
    <w:p w14:paraId="36934E30"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4C2B5B6F"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4.1</w:t>
      </w:r>
    </w:p>
    <w:p w14:paraId="365F7C8E"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Obecné povinnosti zhotovitele___________________________________________________________</w:t>
      </w:r>
    </w:p>
    <w:p w14:paraId="083A1527"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374A2A2C" w14:textId="77777777" w:rsidR="00467F9D" w:rsidRPr="00032095" w:rsidRDefault="00467F9D" w:rsidP="00467F9D">
      <w:pPr>
        <w:autoSpaceDE w:val="0"/>
        <w:autoSpaceDN w:val="0"/>
        <w:adjustRightInd w:val="0"/>
        <w:spacing w:after="0" w:line="240" w:lineRule="auto"/>
        <w:ind w:left="1416" w:firstLine="708"/>
        <w:rPr>
          <w:rFonts w:ascii="Times New Roman" w:hAnsi="Times New Roman" w:cs="Times New Roman"/>
        </w:rPr>
      </w:pPr>
      <w:r w:rsidRPr="00032095">
        <w:rPr>
          <w:rFonts w:ascii="Times New Roman" w:hAnsi="Times New Roman" w:cs="Times New Roman"/>
        </w:rPr>
        <w:t>Na konec druhého odstavce Pod-článku 4.1 se přidávají následující slova:</w:t>
      </w:r>
    </w:p>
    <w:p w14:paraId="3340ABE2"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p>
    <w:p w14:paraId="530EC508" w14:textId="6F2BBE37" w:rsidR="00467F9D" w:rsidRPr="00032095" w:rsidRDefault="00467F9D" w:rsidP="00467F9D">
      <w:pPr>
        <w:autoSpaceDE w:val="0"/>
        <w:autoSpaceDN w:val="0"/>
        <w:adjustRightInd w:val="0"/>
        <w:spacing w:after="0" w:line="240" w:lineRule="auto"/>
        <w:ind w:left="2124"/>
        <w:rPr>
          <w:rFonts w:ascii="Times New Roman" w:hAnsi="Times New Roman" w:cs="Times New Roman"/>
        </w:rPr>
      </w:pPr>
      <w:r w:rsidRPr="00032095">
        <w:rPr>
          <w:rFonts w:ascii="Times New Roman" w:hAnsi="Times New Roman" w:cs="Times New Roman"/>
        </w:rPr>
        <w:t>„Zhotovitel ani osoby jím ovládané nebo jej ovládající nesmí vykonávat funkce Správce stavby.”</w:t>
      </w:r>
    </w:p>
    <w:p w14:paraId="78A9AC21"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p>
    <w:p w14:paraId="203D613B" w14:textId="77777777" w:rsidR="00467F9D" w:rsidRPr="00032095" w:rsidRDefault="00467F9D" w:rsidP="00467F9D">
      <w:pPr>
        <w:autoSpaceDE w:val="0"/>
        <w:autoSpaceDN w:val="0"/>
        <w:adjustRightInd w:val="0"/>
        <w:spacing w:after="0" w:line="240" w:lineRule="auto"/>
        <w:ind w:left="1416" w:firstLine="708"/>
        <w:jc w:val="both"/>
        <w:rPr>
          <w:rFonts w:ascii="Times New Roman" w:hAnsi="Times New Roman" w:cs="Times New Roman"/>
        </w:rPr>
      </w:pPr>
      <w:r w:rsidRPr="00032095">
        <w:rPr>
          <w:rFonts w:ascii="Times New Roman" w:hAnsi="Times New Roman" w:cs="Times New Roman"/>
        </w:rPr>
        <w:lastRenderedPageBreak/>
        <w:t>Na konec Pod-článku 4.1 se přidávají následující odstavce:</w:t>
      </w:r>
    </w:p>
    <w:p w14:paraId="6DC7D5F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6696F01" w14:textId="5A0ED75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na viditelném místě u vstupu na Staveniště informační tabulí k označení Stavby podle pokynu Objednatele (s uvedením loga poskytovatele finančních prostředků), se zapracováním identifikačních údajů uvedených ve štítku o povolení Stavby a rovněž náležitostí pro oznámení zahájení prací oblastnímu inspektorátu práce podle zákona č. 309/2006 Sb.</w:t>
      </w:r>
      <w:r w:rsidR="007D07CA" w:rsidRPr="00032095">
        <w:rPr>
          <w:rFonts w:ascii="Times New Roman" w:hAnsi="Times New Roman" w:cs="Times New Roman"/>
        </w:rPr>
        <w:t>, o zajištění dalších podmínek bezpečnosti a ochrany zdraví při práci</w:t>
      </w:r>
      <w:r w:rsidRPr="00032095">
        <w:rPr>
          <w:rFonts w:ascii="Times New Roman" w:hAnsi="Times New Roman" w:cs="Times New Roman"/>
        </w:rPr>
        <w:t>,</w:t>
      </w:r>
      <w:r w:rsidR="00CB3B0C" w:rsidRPr="00032095">
        <w:rPr>
          <w:rFonts w:ascii="Times New Roman" w:hAnsi="Times New Roman" w:cs="Times New Roman"/>
        </w:rPr>
        <w:t xml:space="preserve"> ve znění pozdějších předpisů,</w:t>
      </w:r>
      <w:r w:rsidRPr="00032095">
        <w:rPr>
          <w:rFonts w:ascii="Times New Roman" w:hAnsi="Times New Roman" w:cs="Times New Roman"/>
        </w:rPr>
        <w:t xml:space="preserve"> a to podle podkladů předaných mu k tomuto účelu Objednatelem.</w:t>
      </w:r>
    </w:p>
    <w:p w14:paraId="35D44B6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C5DD104" w14:textId="00A6ED3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informační tabuli udržovat v čitelném a aktuálním stavu po celou dobu provádění Díla až do uplynutí půl roku ode dne vydání posledního Potvrzení o převzetí části Díla</w:t>
      </w:r>
      <w:r w:rsidR="00D8630F" w:rsidRPr="00032095">
        <w:rPr>
          <w:rFonts w:ascii="Times New Roman" w:hAnsi="Times New Roman" w:cs="Times New Roman"/>
        </w:rPr>
        <w:t>.</w:t>
      </w:r>
    </w:p>
    <w:p w14:paraId="2628401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12EE68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provádět Dílo v souladu s veškerými jemu známými závaznými požadavky a podmínkami případně stanovenými ze strany správních orgánů, včetně zejména závazných požadavků a podmínek stanovených pravomocným územním rozhodnutím pro Dílo a pravomocným stavebním povolením pro Dílo, jakož i případnými veřejnoprávními smlouvami vydanými pro provádění Díla.</w:t>
      </w:r>
    </w:p>
    <w:p w14:paraId="2F4EA9C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7D3FDF3" w14:textId="7F563B9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mít příslušná oprávnění k pr</w:t>
      </w:r>
      <w:r w:rsidR="005B6AB5" w:rsidRPr="00032095">
        <w:rPr>
          <w:rFonts w:ascii="Times New Roman" w:hAnsi="Times New Roman" w:cs="Times New Roman"/>
        </w:rPr>
        <w:t>ovádění potřebných stavebních a </w:t>
      </w:r>
      <w:r w:rsidRPr="00032095">
        <w:rPr>
          <w:rFonts w:ascii="Times New Roman" w:hAnsi="Times New Roman" w:cs="Times New Roman"/>
        </w:rPr>
        <w:t>montážních prací. Zhotovitel je povinen zajistit, aby vybrané činnosti při provádění Díla byly prováděny fyzickými osobami, které mají k výkonu těchto činností příslušná oprávnění.</w:t>
      </w:r>
      <w:r w:rsidR="00442F7A" w:rsidRPr="00032095">
        <w:rPr>
          <w:rFonts w:ascii="Times New Roman" w:hAnsi="Times New Roman" w:cs="Times New Roman"/>
        </w:rPr>
        <w:t>"</w:t>
      </w:r>
    </w:p>
    <w:p w14:paraId="1AC23822"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27F036B6"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4.2</w:t>
      </w:r>
    </w:p>
    <w:p w14:paraId="456FAD19"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Zajištění splnění smlouvy_______________________________________________________________</w:t>
      </w:r>
    </w:p>
    <w:p w14:paraId="68506EC6"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70B681D6" w14:textId="77777777" w:rsidR="00467F9D" w:rsidRPr="00032095" w:rsidRDefault="00467F9D" w:rsidP="00467F9D">
      <w:pPr>
        <w:autoSpaceDE w:val="0"/>
        <w:autoSpaceDN w:val="0"/>
        <w:adjustRightInd w:val="0"/>
        <w:spacing w:after="0" w:line="240" w:lineRule="auto"/>
        <w:ind w:left="1416" w:firstLine="708"/>
        <w:rPr>
          <w:rFonts w:ascii="Times New Roman" w:hAnsi="Times New Roman" w:cs="Times New Roman"/>
        </w:rPr>
      </w:pPr>
      <w:r w:rsidRPr="00032095">
        <w:rPr>
          <w:rFonts w:ascii="Times New Roman" w:hAnsi="Times New Roman" w:cs="Times New Roman"/>
        </w:rPr>
        <w:t>Text Pod-článku 4.2 je odstraněn a nahrazen následujícím zněním:</w:t>
      </w:r>
    </w:p>
    <w:p w14:paraId="249FDBC4"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23BEACC5" w14:textId="77777777" w:rsidR="00467F9D" w:rsidRPr="00032095" w:rsidRDefault="00467F9D" w:rsidP="00467F9D">
      <w:pPr>
        <w:autoSpaceDE w:val="0"/>
        <w:autoSpaceDN w:val="0"/>
        <w:adjustRightInd w:val="0"/>
        <w:spacing w:after="0" w:line="240" w:lineRule="auto"/>
        <w:ind w:firstLine="708"/>
        <w:rPr>
          <w:rFonts w:ascii="Times New Roman" w:hAnsi="Times New Roman" w:cs="Times New Roman"/>
          <w:b/>
          <w:bCs/>
        </w:rPr>
      </w:pPr>
      <w:r w:rsidRPr="00032095">
        <w:rPr>
          <w:rFonts w:ascii="Times New Roman" w:hAnsi="Times New Roman" w:cs="Times New Roman"/>
          <w:b/>
          <w:bCs/>
        </w:rPr>
        <w:t xml:space="preserve">4.2.1 </w:t>
      </w:r>
      <w:r w:rsidRPr="00032095">
        <w:rPr>
          <w:rFonts w:ascii="Times New Roman" w:hAnsi="Times New Roman" w:cs="Times New Roman"/>
          <w:b/>
          <w:bCs/>
        </w:rPr>
        <w:tab/>
        <w:t>Bankovní záruka za provedení Díla</w:t>
      </w:r>
    </w:p>
    <w:p w14:paraId="64F6CEBE" w14:textId="77777777" w:rsidR="00467F9D" w:rsidRPr="00032095" w:rsidRDefault="00467F9D" w:rsidP="00467F9D">
      <w:pPr>
        <w:autoSpaceDE w:val="0"/>
        <w:autoSpaceDN w:val="0"/>
        <w:adjustRightInd w:val="0"/>
        <w:spacing w:after="0" w:line="240" w:lineRule="auto"/>
        <w:ind w:left="2124" w:firstLine="3"/>
        <w:jc w:val="both"/>
        <w:rPr>
          <w:rFonts w:ascii="Times New Roman" w:hAnsi="Times New Roman" w:cs="Times New Roman"/>
        </w:rPr>
      </w:pPr>
    </w:p>
    <w:p w14:paraId="6B662C4F" w14:textId="450CE147" w:rsidR="00467F9D" w:rsidRPr="00032095" w:rsidRDefault="00467F9D" w:rsidP="00467F9D">
      <w:pPr>
        <w:autoSpaceDE w:val="0"/>
        <w:autoSpaceDN w:val="0"/>
        <w:adjustRightInd w:val="0"/>
        <w:spacing w:after="0" w:line="240" w:lineRule="auto"/>
        <w:ind w:left="2835" w:hanging="708"/>
        <w:jc w:val="both"/>
        <w:rPr>
          <w:rFonts w:ascii="Times New Roman" w:hAnsi="Times New Roman" w:cs="Times New Roman"/>
        </w:rPr>
      </w:pPr>
      <w:r w:rsidRPr="00032095">
        <w:rPr>
          <w:rFonts w:ascii="Times New Roman" w:hAnsi="Times New Roman" w:cs="Times New Roman"/>
        </w:rPr>
        <w:t>4.2.1.1</w:t>
      </w:r>
      <w:r w:rsidRPr="00032095">
        <w:rPr>
          <w:rFonts w:ascii="Times New Roman" w:hAnsi="Times New Roman" w:cs="Times New Roman"/>
        </w:rPr>
        <w:tab/>
        <w:t>K zajištění řádného plnění závazků Zhotovitele vyplývajících z</w:t>
      </w:r>
      <w:r w:rsidR="00E73609" w:rsidRPr="00032095">
        <w:rPr>
          <w:rFonts w:ascii="Times New Roman" w:hAnsi="Times New Roman" w:cs="Times New Roman"/>
        </w:rPr>
        <w:t>e</w:t>
      </w:r>
      <w:r w:rsidRPr="00032095">
        <w:rPr>
          <w:rFonts w:ascii="Times New Roman" w:hAnsi="Times New Roman" w:cs="Times New Roman"/>
        </w:rPr>
        <w:t xml:space="preserve"> </w:t>
      </w:r>
      <w:r w:rsidR="00E73609" w:rsidRPr="00032095">
        <w:rPr>
          <w:rFonts w:ascii="Times New Roman" w:hAnsi="Times New Roman" w:cs="Times New Roman"/>
        </w:rPr>
        <w:t>S</w:t>
      </w:r>
      <w:r w:rsidRPr="00032095">
        <w:rPr>
          <w:rFonts w:ascii="Times New Roman" w:hAnsi="Times New Roman" w:cs="Times New Roman"/>
        </w:rPr>
        <w:t xml:space="preserve">mlouvy v rozsahu: (a) závazku Zhotovitele provést řádně a včas </w:t>
      </w:r>
      <w:r w:rsidR="003B346E" w:rsidRPr="00032095">
        <w:rPr>
          <w:rFonts w:ascii="Times New Roman" w:hAnsi="Times New Roman" w:cs="Times New Roman"/>
        </w:rPr>
        <w:t>D</w:t>
      </w:r>
      <w:r w:rsidRPr="00032095">
        <w:rPr>
          <w:rFonts w:ascii="Times New Roman" w:hAnsi="Times New Roman" w:cs="Times New Roman"/>
        </w:rPr>
        <w:t xml:space="preserve">ílo dle této </w:t>
      </w:r>
      <w:r w:rsidR="003B346E" w:rsidRPr="00032095">
        <w:rPr>
          <w:rFonts w:ascii="Times New Roman" w:hAnsi="Times New Roman" w:cs="Times New Roman"/>
        </w:rPr>
        <w:t>S</w:t>
      </w:r>
      <w:r w:rsidRPr="00032095">
        <w:rPr>
          <w:rFonts w:ascii="Times New Roman" w:hAnsi="Times New Roman" w:cs="Times New Roman"/>
        </w:rPr>
        <w:t xml:space="preserve">mlouvy; (b) závazku Zhotovitele k řádnému a včasnému plnění kteréhokoli z termínů provádění </w:t>
      </w:r>
      <w:r w:rsidR="00E73609" w:rsidRPr="00032095">
        <w:rPr>
          <w:rFonts w:ascii="Times New Roman" w:hAnsi="Times New Roman" w:cs="Times New Roman"/>
        </w:rPr>
        <w:t>D</w:t>
      </w:r>
      <w:r w:rsidRPr="00032095">
        <w:rPr>
          <w:rFonts w:ascii="Times New Roman" w:hAnsi="Times New Roman" w:cs="Times New Roman"/>
        </w:rPr>
        <w:t xml:space="preserve">íla podle harmonogramu; (c) závazku Zhotovitele k úhradě újmy vzniklé Objednateli; (d) náhrady škody nebo odvrácení bezprostředně hrozící škody; (e) zajištění náhradního plnění, pokud </w:t>
      </w:r>
      <w:r w:rsidR="00E73609" w:rsidRPr="00032095">
        <w:rPr>
          <w:rFonts w:ascii="Times New Roman" w:hAnsi="Times New Roman" w:cs="Times New Roman"/>
        </w:rPr>
        <w:t>D</w:t>
      </w:r>
      <w:r w:rsidRPr="00032095">
        <w:rPr>
          <w:rFonts w:ascii="Times New Roman" w:hAnsi="Times New Roman" w:cs="Times New Roman"/>
        </w:rPr>
        <w:t>ílo</w:t>
      </w:r>
      <w:r w:rsidR="00A72387" w:rsidRPr="00032095">
        <w:rPr>
          <w:rFonts w:ascii="Times New Roman" w:hAnsi="Times New Roman" w:cs="Times New Roman"/>
        </w:rPr>
        <w:t>,</w:t>
      </w:r>
      <w:r w:rsidRPr="00032095">
        <w:rPr>
          <w:rFonts w:ascii="Times New Roman" w:hAnsi="Times New Roman" w:cs="Times New Roman"/>
        </w:rPr>
        <w:t xml:space="preserve"> nebo jeho část není zhotoveno v rozsahu a kvalitě podle Smlouvy nebo Objednatel odstoupil od této smlouvy podle </w:t>
      </w:r>
      <w:r w:rsidR="007165A4" w:rsidRPr="00032095">
        <w:rPr>
          <w:rFonts w:ascii="Times New Roman" w:hAnsi="Times New Roman" w:cs="Times New Roman"/>
        </w:rPr>
        <w:t>Č</w:t>
      </w:r>
      <w:r w:rsidRPr="00032095">
        <w:rPr>
          <w:rFonts w:ascii="Times New Roman" w:hAnsi="Times New Roman" w:cs="Times New Roman"/>
        </w:rPr>
        <w:t>lánku 15 [</w:t>
      </w:r>
      <w:r w:rsidRPr="00032095">
        <w:rPr>
          <w:rFonts w:ascii="Times New Roman" w:hAnsi="Times New Roman" w:cs="Times New Roman"/>
          <w:i/>
        </w:rPr>
        <w:t>Ukončení smlouvy Objednatelem</w:t>
      </w:r>
      <w:r w:rsidRPr="00032095">
        <w:rPr>
          <w:rFonts w:ascii="Times New Roman" w:hAnsi="Times New Roman" w:cs="Times New Roman"/>
        </w:rPr>
        <w:t xml:space="preserve">]; (f) smluvní pokuty či jiného peněžitého závazku, ke kterému je Zhotovitel dle </w:t>
      </w:r>
      <w:r w:rsidR="00A72387" w:rsidRPr="00032095">
        <w:rPr>
          <w:rFonts w:ascii="Times New Roman" w:hAnsi="Times New Roman" w:cs="Times New Roman"/>
        </w:rPr>
        <w:t>S</w:t>
      </w:r>
      <w:r w:rsidRPr="00032095">
        <w:rPr>
          <w:rFonts w:ascii="Times New Roman" w:hAnsi="Times New Roman" w:cs="Times New Roman"/>
        </w:rPr>
        <w:t>mlouvy zavázán, se Zhotovitel zavazuje získat bankovní záruku, která bude realizována ve smyslu a za podmínek níže uvedených:</w:t>
      </w:r>
    </w:p>
    <w:p w14:paraId="49BEB202" w14:textId="2D3282B5" w:rsidR="00467F9D" w:rsidRPr="00032095" w:rsidRDefault="00E73609" w:rsidP="00467F9D">
      <w:pPr>
        <w:pStyle w:val="Odstavecseseznamem"/>
        <w:numPr>
          <w:ilvl w:val="0"/>
          <w:numId w:val="6"/>
        </w:num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Z</w:t>
      </w:r>
      <w:r w:rsidR="00467F9D" w:rsidRPr="00032095">
        <w:rPr>
          <w:rFonts w:ascii="Times New Roman" w:hAnsi="Times New Roman" w:cs="Times New Roman"/>
        </w:rPr>
        <w:t xml:space="preserve">hotovitel je povinen nejpozději do sedmi pracovních dnů ode dne podpisu </w:t>
      </w:r>
      <w:r w:rsidRPr="00032095">
        <w:rPr>
          <w:rFonts w:ascii="Times New Roman" w:hAnsi="Times New Roman" w:cs="Times New Roman"/>
        </w:rPr>
        <w:t>S</w:t>
      </w:r>
      <w:r w:rsidR="00467F9D" w:rsidRPr="00032095">
        <w:rPr>
          <w:rFonts w:ascii="Times New Roman" w:hAnsi="Times New Roman" w:cs="Times New Roman"/>
        </w:rPr>
        <w:t xml:space="preserve">mlouvy předat </w:t>
      </w:r>
      <w:r w:rsidRPr="00032095">
        <w:rPr>
          <w:rFonts w:ascii="Times New Roman" w:hAnsi="Times New Roman" w:cs="Times New Roman"/>
        </w:rPr>
        <w:t>O</w:t>
      </w:r>
      <w:r w:rsidR="00467F9D" w:rsidRPr="00032095">
        <w:rPr>
          <w:rFonts w:ascii="Times New Roman" w:hAnsi="Times New Roman" w:cs="Times New Roman"/>
        </w:rPr>
        <w:t>bjednateli nebo jím pověřenému zástupci doklady prokazující splnění jeho závazku dle Pod-článku 4.2.1.1, tj. zejména předložit záruční listinu,</w:t>
      </w:r>
    </w:p>
    <w:p w14:paraId="33BFD25D" w14:textId="77777777" w:rsidR="00467F9D" w:rsidRPr="00032095" w:rsidRDefault="00467F9D" w:rsidP="00467F9D">
      <w:pPr>
        <w:pStyle w:val="Odstavecseseznamem"/>
        <w:numPr>
          <w:ilvl w:val="0"/>
          <w:numId w:val="6"/>
        </w:num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 xml:space="preserve">bankovní záruka musí být vystavena bankou s udělenou licencí ČNB nebo bankou využívající prostřednictvím své pobočky na území České republiky výhod jednotné licence dle § 4 až § 7a zákona č. 21/1992 Sb., o bankách, ve znění pozdějších předpisů, v zákonné měně České </w:t>
      </w:r>
      <w:r w:rsidRPr="00032095">
        <w:rPr>
          <w:rFonts w:ascii="Times New Roman" w:hAnsi="Times New Roman" w:cs="Times New Roman"/>
        </w:rPr>
        <w:lastRenderedPageBreak/>
        <w:t>republiky ke dni vystavení takové záruky, v českém jazyce a dle práva České republiky,</w:t>
      </w:r>
    </w:p>
    <w:p w14:paraId="60F6193E" w14:textId="6C7215DD" w:rsidR="00467F9D" w:rsidRPr="00032095" w:rsidRDefault="00467F9D" w:rsidP="00467F9D">
      <w:pPr>
        <w:pStyle w:val="Odstavecseseznamem"/>
        <w:numPr>
          <w:ilvl w:val="0"/>
          <w:numId w:val="6"/>
        </w:num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 xml:space="preserve">bankovní záruka musí být vystavena jako bezpodmínečná, volně převoditelná a neodvolatelná ve prospěch </w:t>
      </w:r>
      <w:r w:rsidR="00E73609" w:rsidRPr="00032095">
        <w:rPr>
          <w:rFonts w:ascii="Times New Roman" w:hAnsi="Times New Roman" w:cs="Times New Roman"/>
        </w:rPr>
        <w:t>O</w:t>
      </w:r>
      <w:r w:rsidRPr="00032095">
        <w:rPr>
          <w:rFonts w:ascii="Times New Roman" w:hAnsi="Times New Roman" w:cs="Times New Roman"/>
        </w:rPr>
        <w:t xml:space="preserve">bjednatele k zajištění řádného plnění závazků </w:t>
      </w:r>
      <w:r w:rsidR="00E73609" w:rsidRPr="00032095">
        <w:rPr>
          <w:rFonts w:ascii="Times New Roman" w:hAnsi="Times New Roman" w:cs="Times New Roman"/>
        </w:rPr>
        <w:t>Z</w:t>
      </w:r>
      <w:r w:rsidRPr="00032095">
        <w:rPr>
          <w:rFonts w:ascii="Times New Roman" w:hAnsi="Times New Roman" w:cs="Times New Roman"/>
        </w:rPr>
        <w:t xml:space="preserve">hotovitele vyplývajících z Pod-článku 4.2.1.1 a bude splatná na první výzvu </w:t>
      </w:r>
      <w:r w:rsidR="00E73609" w:rsidRPr="00032095">
        <w:rPr>
          <w:rFonts w:ascii="Times New Roman" w:hAnsi="Times New Roman" w:cs="Times New Roman"/>
        </w:rPr>
        <w:t>O</w:t>
      </w:r>
      <w:r w:rsidRPr="00032095">
        <w:rPr>
          <w:rFonts w:ascii="Times New Roman" w:hAnsi="Times New Roman" w:cs="Times New Roman"/>
        </w:rPr>
        <w:t xml:space="preserve">bjednatele a bez námitek, které by mohla uplatnit banka, která vystavila záruční listinu, vůči </w:t>
      </w:r>
      <w:r w:rsidR="00E73609" w:rsidRPr="00032095">
        <w:rPr>
          <w:rFonts w:ascii="Times New Roman" w:hAnsi="Times New Roman" w:cs="Times New Roman"/>
        </w:rPr>
        <w:t>O</w:t>
      </w:r>
      <w:r w:rsidRPr="00032095">
        <w:rPr>
          <w:rFonts w:ascii="Times New Roman" w:hAnsi="Times New Roman" w:cs="Times New Roman"/>
        </w:rPr>
        <w:t>bjednateli,</w:t>
      </w:r>
    </w:p>
    <w:p w14:paraId="5C334919" w14:textId="1B3F8FF7" w:rsidR="00467F9D" w:rsidRPr="00032095" w:rsidRDefault="00467F9D" w:rsidP="00467F9D">
      <w:pPr>
        <w:pStyle w:val="Odstavecseseznamem"/>
        <w:numPr>
          <w:ilvl w:val="0"/>
          <w:numId w:val="6"/>
        </w:num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 xml:space="preserve">bankovní záruka musí být vystavena na částku 5 % (slovy: pět procent) z Přijaté smluvní částky (včetně DPH) a bude platná minimálně do data převzetí </w:t>
      </w:r>
      <w:r w:rsidR="00A72387" w:rsidRPr="00032095">
        <w:rPr>
          <w:rFonts w:ascii="Times New Roman" w:hAnsi="Times New Roman" w:cs="Times New Roman"/>
        </w:rPr>
        <w:t>D</w:t>
      </w:r>
      <w:r w:rsidRPr="00032095">
        <w:rPr>
          <w:rFonts w:ascii="Times New Roman" w:hAnsi="Times New Roman" w:cs="Times New Roman"/>
        </w:rPr>
        <w:t xml:space="preserve">íla </w:t>
      </w:r>
      <w:r w:rsidR="00A72387" w:rsidRPr="00032095">
        <w:rPr>
          <w:rFonts w:ascii="Times New Roman" w:hAnsi="Times New Roman" w:cs="Times New Roman"/>
        </w:rPr>
        <w:t>O</w:t>
      </w:r>
      <w:r w:rsidRPr="00032095">
        <w:rPr>
          <w:rFonts w:ascii="Times New Roman" w:hAnsi="Times New Roman" w:cs="Times New Roman"/>
        </w:rPr>
        <w:t xml:space="preserve">bjednatelem dle </w:t>
      </w:r>
      <w:r w:rsidR="00E73609" w:rsidRPr="00032095">
        <w:rPr>
          <w:rFonts w:ascii="Times New Roman" w:hAnsi="Times New Roman" w:cs="Times New Roman"/>
        </w:rPr>
        <w:t>Č</w:t>
      </w:r>
      <w:r w:rsidRPr="00032095">
        <w:rPr>
          <w:rFonts w:ascii="Times New Roman" w:hAnsi="Times New Roman" w:cs="Times New Roman"/>
        </w:rPr>
        <w:t>lánku 10 [</w:t>
      </w:r>
      <w:r w:rsidRPr="00032095">
        <w:rPr>
          <w:rFonts w:ascii="Times New Roman" w:hAnsi="Times New Roman" w:cs="Times New Roman"/>
          <w:i/>
          <w:iCs/>
        </w:rPr>
        <w:t>Převzetí objednatelem</w:t>
      </w:r>
      <w:r w:rsidRPr="00032095">
        <w:rPr>
          <w:rFonts w:ascii="Times New Roman" w:hAnsi="Times New Roman" w:cs="Times New Roman"/>
        </w:rPr>
        <w:t>], nebo ode dne odstranění vad a provedení nedodělků dle Pod-článku 11.1 [</w:t>
      </w:r>
      <w:r w:rsidRPr="00032095">
        <w:rPr>
          <w:rFonts w:ascii="Times New Roman" w:hAnsi="Times New Roman" w:cs="Times New Roman"/>
          <w:i/>
          <w:iCs/>
        </w:rPr>
        <w:t>Dokončení nedokončených prací a odstranění vad</w:t>
      </w:r>
      <w:r w:rsidRPr="00032095">
        <w:rPr>
          <w:rFonts w:ascii="Times New Roman" w:hAnsi="Times New Roman" w:cs="Times New Roman"/>
        </w:rPr>
        <w:t>] pod-odstavci (a), podle toho, co nastane později,</w:t>
      </w:r>
    </w:p>
    <w:p w14:paraId="36881B4D" w14:textId="7AC44DCF" w:rsidR="00467F9D" w:rsidRPr="00032095" w:rsidRDefault="00467F9D" w:rsidP="00467F9D">
      <w:pPr>
        <w:pStyle w:val="Odstavecseseznamem"/>
        <w:numPr>
          <w:ilvl w:val="0"/>
          <w:numId w:val="6"/>
        </w:num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 xml:space="preserve">smluvní strany se dohodly, že </w:t>
      </w:r>
      <w:r w:rsidR="00A72387" w:rsidRPr="00032095">
        <w:rPr>
          <w:rFonts w:ascii="Times New Roman" w:hAnsi="Times New Roman" w:cs="Times New Roman"/>
        </w:rPr>
        <w:t>O</w:t>
      </w:r>
      <w:r w:rsidRPr="00032095">
        <w:rPr>
          <w:rFonts w:ascii="Times New Roman" w:hAnsi="Times New Roman" w:cs="Times New Roman"/>
        </w:rPr>
        <w:t xml:space="preserve">bjednatel je povinen uvolnit předmětnou bankovní záruku, po provedení případných úhrad pohledávek za </w:t>
      </w:r>
      <w:r w:rsidR="00A72387" w:rsidRPr="00032095">
        <w:rPr>
          <w:rFonts w:ascii="Times New Roman" w:hAnsi="Times New Roman" w:cs="Times New Roman"/>
        </w:rPr>
        <w:t>Z</w:t>
      </w:r>
      <w:r w:rsidRPr="00032095">
        <w:rPr>
          <w:rFonts w:ascii="Times New Roman" w:hAnsi="Times New Roman" w:cs="Times New Roman"/>
        </w:rPr>
        <w:t xml:space="preserve">hotovitelem dle tohoto </w:t>
      </w:r>
      <w:r w:rsidR="00A72387" w:rsidRPr="00032095">
        <w:rPr>
          <w:rFonts w:ascii="Times New Roman" w:hAnsi="Times New Roman" w:cs="Times New Roman"/>
        </w:rPr>
        <w:t>Pod-článku</w:t>
      </w:r>
      <w:r w:rsidRPr="00032095">
        <w:rPr>
          <w:rFonts w:ascii="Times New Roman" w:hAnsi="Times New Roman" w:cs="Times New Roman"/>
        </w:rPr>
        <w:t>, a</w:t>
      </w:r>
      <w:r w:rsidR="00A72387" w:rsidRPr="00032095">
        <w:rPr>
          <w:rFonts w:ascii="Times New Roman" w:hAnsi="Times New Roman" w:cs="Times New Roman"/>
        </w:rPr>
        <w:t> </w:t>
      </w:r>
      <w:r w:rsidRPr="00032095">
        <w:rPr>
          <w:rFonts w:ascii="Times New Roman" w:hAnsi="Times New Roman" w:cs="Times New Roman"/>
        </w:rPr>
        <w:t xml:space="preserve">to do deseti pracovních dní ode dne převzetí díla </w:t>
      </w:r>
      <w:r w:rsidR="00A72387" w:rsidRPr="00032095">
        <w:rPr>
          <w:rFonts w:ascii="Times New Roman" w:hAnsi="Times New Roman" w:cs="Times New Roman"/>
        </w:rPr>
        <w:t>O</w:t>
      </w:r>
      <w:r w:rsidRPr="00032095">
        <w:rPr>
          <w:rFonts w:ascii="Times New Roman" w:hAnsi="Times New Roman" w:cs="Times New Roman"/>
        </w:rPr>
        <w:t xml:space="preserve">bjednatelem dle </w:t>
      </w:r>
      <w:r w:rsidR="00A72387" w:rsidRPr="00032095">
        <w:rPr>
          <w:rFonts w:ascii="Times New Roman" w:hAnsi="Times New Roman" w:cs="Times New Roman"/>
        </w:rPr>
        <w:t>Č</w:t>
      </w:r>
      <w:r w:rsidRPr="00032095">
        <w:rPr>
          <w:rFonts w:ascii="Times New Roman" w:hAnsi="Times New Roman" w:cs="Times New Roman"/>
        </w:rPr>
        <w:t>lánku 10 [</w:t>
      </w:r>
      <w:r w:rsidRPr="00032095">
        <w:rPr>
          <w:rFonts w:ascii="Times New Roman" w:hAnsi="Times New Roman" w:cs="Times New Roman"/>
          <w:i/>
          <w:iCs/>
        </w:rPr>
        <w:t>Převzetí objednatelem</w:t>
      </w:r>
      <w:r w:rsidRPr="00032095">
        <w:rPr>
          <w:rFonts w:ascii="Times New Roman" w:hAnsi="Times New Roman" w:cs="Times New Roman"/>
        </w:rPr>
        <w:t>], nebo ode dne odstranění vad a provedení nedodělků dle Pod-článku 11.1 [</w:t>
      </w:r>
      <w:r w:rsidR="005B6AB5" w:rsidRPr="00032095">
        <w:rPr>
          <w:rFonts w:ascii="Times New Roman" w:hAnsi="Times New Roman" w:cs="Times New Roman"/>
          <w:i/>
          <w:iCs/>
        </w:rPr>
        <w:t>Dokončení nedokončených prací a </w:t>
      </w:r>
      <w:r w:rsidRPr="00032095">
        <w:rPr>
          <w:rFonts w:ascii="Times New Roman" w:hAnsi="Times New Roman" w:cs="Times New Roman"/>
          <w:i/>
          <w:iCs/>
        </w:rPr>
        <w:t>odstranění vad</w:t>
      </w:r>
      <w:r w:rsidRPr="00032095">
        <w:rPr>
          <w:rFonts w:ascii="Times New Roman" w:hAnsi="Times New Roman" w:cs="Times New Roman"/>
        </w:rPr>
        <w:t>] pod-odstavci (a), podle toho, co nastane později.</w:t>
      </w:r>
    </w:p>
    <w:p w14:paraId="1E8C1CEF" w14:textId="77777777" w:rsidR="00467F9D" w:rsidRPr="00032095" w:rsidRDefault="00467F9D" w:rsidP="00467F9D">
      <w:pPr>
        <w:autoSpaceDE w:val="0"/>
        <w:autoSpaceDN w:val="0"/>
        <w:adjustRightInd w:val="0"/>
        <w:spacing w:after="0" w:line="240" w:lineRule="auto"/>
        <w:ind w:left="2124" w:firstLine="3"/>
        <w:jc w:val="both"/>
        <w:rPr>
          <w:rFonts w:ascii="Times New Roman" w:hAnsi="Times New Roman" w:cs="Times New Roman"/>
        </w:rPr>
      </w:pPr>
    </w:p>
    <w:p w14:paraId="003ECD00" w14:textId="58CC3B54" w:rsidR="00467F9D" w:rsidRPr="00032095" w:rsidRDefault="00467F9D" w:rsidP="00467F9D">
      <w:pPr>
        <w:autoSpaceDE w:val="0"/>
        <w:autoSpaceDN w:val="0"/>
        <w:adjustRightInd w:val="0"/>
        <w:spacing w:after="0" w:line="240" w:lineRule="auto"/>
        <w:ind w:left="2835" w:hanging="708"/>
        <w:jc w:val="both"/>
        <w:rPr>
          <w:rFonts w:ascii="Times New Roman" w:hAnsi="Times New Roman" w:cs="Times New Roman"/>
        </w:rPr>
      </w:pPr>
      <w:r w:rsidRPr="00032095">
        <w:rPr>
          <w:rFonts w:ascii="Times New Roman" w:hAnsi="Times New Roman" w:cs="Times New Roman"/>
        </w:rPr>
        <w:t>4.2.1.2</w:t>
      </w:r>
      <w:r w:rsidRPr="00032095">
        <w:rPr>
          <w:rFonts w:ascii="Times New Roman" w:hAnsi="Times New Roman" w:cs="Times New Roman"/>
        </w:rPr>
        <w:tab/>
        <w:t xml:space="preserve">Objednatel nebude povinen provést žádnou platbu podle </w:t>
      </w:r>
      <w:r w:rsidR="00457694" w:rsidRPr="00032095">
        <w:rPr>
          <w:rFonts w:ascii="Times New Roman" w:hAnsi="Times New Roman" w:cs="Times New Roman"/>
        </w:rPr>
        <w:t>Č</w:t>
      </w:r>
      <w:r w:rsidRPr="00032095">
        <w:rPr>
          <w:rFonts w:ascii="Times New Roman" w:hAnsi="Times New Roman" w:cs="Times New Roman"/>
        </w:rPr>
        <w:t xml:space="preserve">lánku 14, aniž by byl v prodlení, do té doby, dokud </w:t>
      </w:r>
      <w:r w:rsidR="00A72387" w:rsidRPr="00032095">
        <w:rPr>
          <w:rFonts w:ascii="Times New Roman" w:hAnsi="Times New Roman" w:cs="Times New Roman"/>
        </w:rPr>
        <w:t>Z</w:t>
      </w:r>
      <w:r w:rsidRPr="00032095">
        <w:rPr>
          <w:rFonts w:ascii="Times New Roman" w:hAnsi="Times New Roman" w:cs="Times New Roman"/>
        </w:rPr>
        <w:t>hotovitel neposkytne bankovní záruku dle Pod-článku 4.2.1.1.</w:t>
      </w:r>
    </w:p>
    <w:p w14:paraId="044B3A1E" w14:textId="77777777" w:rsidR="00467F9D" w:rsidRPr="00032095" w:rsidRDefault="00467F9D" w:rsidP="00467F9D">
      <w:pPr>
        <w:autoSpaceDE w:val="0"/>
        <w:autoSpaceDN w:val="0"/>
        <w:adjustRightInd w:val="0"/>
        <w:spacing w:after="0" w:line="240" w:lineRule="auto"/>
        <w:ind w:left="2124" w:firstLine="3"/>
        <w:jc w:val="both"/>
        <w:rPr>
          <w:rFonts w:ascii="Times New Roman" w:hAnsi="Times New Roman" w:cs="Times New Roman"/>
        </w:rPr>
      </w:pPr>
    </w:p>
    <w:p w14:paraId="55013E75" w14:textId="6177E61A"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4.2.1.3</w:t>
      </w:r>
      <w:r w:rsidRPr="00032095">
        <w:rPr>
          <w:rFonts w:ascii="Times New Roman" w:hAnsi="Times New Roman" w:cs="Times New Roman"/>
        </w:rPr>
        <w:tab/>
        <w:t xml:space="preserve">Vyprší-li platnost bankovní záruky dle Pod-článku 4.2.1.1 před datem převzetí </w:t>
      </w:r>
      <w:r w:rsidR="00A72387" w:rsidRPr="00032095">
        <w:rPr>
          <w:rFonts w:ascii="Times New Roman" w:hAnsi="Times New Roman" w:cs="Times New Roman"/>
        </w:rPr>
        <w:t>D</w:t>
      </w:r>
      <w:r w:rsidRPr="00032095">
        <w:rPr>
          <w:rFonts w:ascii="Times New Roman" w:hAnsi="Times New Roman" w:cs="Times New Roman"/>
        </w:rPr>
        <w:t xml:space="preserve">íla Objednatelem dle </w:t>
      </w:r>
      <w:r w:rsidR="00457694" w:rsidRPr="00032095">
        <w:rPr>
          <w:rFonts w:ascii="Times New Roman" w:hAnsi="Times New Roman" w:cs="Times New Roman"/>
        </w:rPr>
        <w:t>Č</w:t>
      </w:r>
      <w:r w:rsidRPr="00032095">
        <w:rPr>
          <w:rFonts w:ascii="Times New Roman" w:hAnsi="Times New Roman" w:cs="Times New Roman"/>
        </w:rPr>
        <w:t>lánku 10 [</w:t>
      </w:r>
      <w:r w:rsidRPr="00032095">
        <w:rPr>
          <w:rFonts w:ascii="Times New Roman" w:hAnsi="Times New Roman" w:cs="Times New Roman"/>
          <w:i/>
          <w:iCs/>
        </w:rPr>
        <w:t>Převzetí objednatelem</w:t>
      </w:r>
      <w:r w:rsidRPr="00032095">
        <w:rPr>
          <w:rFonts w:ascii="Times New Roman" w:hAnsi="Times New Roman" w:cs="Times New Roman"/>
        </w:rPr>
        <w:t xml:space="preserve">], nebo </w:t>
      </w:r>
      <w:r w:rsidR="00B86E6D" w:rsidRPr="00032095">
        <w:rPr>
          <w:rFonts w:ascii="Times New Roman" w:hAnsi="Times New Roman" w:cs="Times New Roman"/>
        </w:rPr>
        <w:t>před dnem</w:t>
      </w:r>
      <w:r w:rsidRPr="00032095">
        <w:rPr>
          <w:rFonts w:ascii="Times New Roman" w:hAnsi="Times New Roman" w:cs="Times New Roman"/>
        </w:rPr>
        <w:t xml:space="preserve"> odstranění vad a provedení nedodělků dle Pod-článku 11.1 [</w:t>
      </w:r>
      <w:r w:rsidRPr="00032095">
        <w:rPr>
          <w:rFonts w:ascii="Times New Roman" w:hAnsi="Times New Roman" w:cs="Times New Roman"/>
          <w:i/>
          <w:iCs/>
        </w:rPr>
        <w:t>Dokončení nedokončených prací a odstranění vad</w:t>
      </w:r>
      <w:r w:rsidRPr="00032095">
        <w:rPr>
          <w:rFonts w:ascii="Times New Roman" w:hAnsi="Times New Roman" w:cs="Times New Roman"/>
        </w:rPr>
        <w:t xml:space="preserve">] pod-odstavci (a), podle toho, co nastane </w:t>
      </w:r>
      <w:r w:rsidR="00B86E6D" w:rsidRPr="00032095">
        <w:rPr>
          <w:rFonts w:ascii="Times New Roman" w:hAnsi="Times New Roman" w:cs="Times New Roman"/>
        </w:rPr>
        <w:t>později</w:t>
      </w:r>
      <w:r w:rsidRPr="00032095">
        <w:rPr>
          <w:rFonts w:ascii="Times New Roman" w:hAnsi="Times New Roman" w:cs="Times New Roman"/>
        </w:rPr>
        <w:t xml:space="preserve">, pozastaví Objednatel veškeré dosud neprovedené úhrady podle </w:t>
      </w:r>
      <w:r w:rsidR="00A72387" w:rsidRPr="00032095">
        <w:rPr>
          <w:rFonts w:ascii="Times New Roman" w:hAnsi="Times New Roman" w:cs="Times New Roman"/>
        </w:rPr>
        <w:t>Č</w:t>
      </w:r>
      <w:r w:rsidRPr="00032095">
        <w:rPr>
          <w:rFonts w:ascii="Times New Roman" w:hAnsi="Times New Roman" w:cs="Times New Roman"/>
        </w:rPr>
        <w:t>lánku 14, aniž by byl v prodlení, dokud nedojde k příslušnému prodloužení platnosti bankovní záruky dle Pod-článku 4.2.1.1</w:t>
      </w:r>
      <w:r w:rsidR="00457694" w:rsidRPr="00032095">
        <w:rPr>
          <w:rFonts w:ascii="Times New Roman" w:hAnsi="Times New Roman" w:cs="Times New Roman"/>
        </w:rPr>
        <w:t>,</w:t>
      </w:r>
      <w:r w:rsidRPr="00032095">
        <w:rPr>
          <w:rFonts w:ascii="Times New Roman" w:hAnsi="Times New Roman" w:cs="Times New Roman"/>
        </w:rPr>
        <w:t xml:space="preserve"> nebo k předložení bankovní záruky nové.</w:t>
      </w:r>
    </w:p>
    <w:p w14:paraId="2BC5E123" w14:textId="77777777"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p>
    <w:p w14:paraId="615ACC1C" w14:textId="77777777" w:rsidR="00467F9D" w:rsidRPr="00032095" w:rsidRDefault="00467F9D" w:rsidP="00467F9D">
      <w:pPr>
        <w:keepNext/>
        <w:autoSpaceDE w:val="0"/>
        <w:autoSpaceDN w:val="0"/>
        <w:adjustRightInd w:val="0"/>
        <w:spacing w:after="0" w:line="240" w:lineRule="auto"/>
        <w:ind w:left="708"/>
        <w:rPr>
          <w:rFonts w:ascii="Times New Roman" w:hAnsi="Times New Roman" w:cs="Times New Roman"/>
          <w:b/>
          <w:bCs/>
        </w:rPr>
      </w:pPr>
      <w:r w:rsidRPr="00032095">
        <w:rPr>
          <w:rFonts w:ascii="Times New Roman" w:hAnsi="Times New Roman" w:cs="Times New Roman"/>
          <w:b/>
          <w:bCs/>
        </w:rPr>
        <w:t xml:space="preserve">4.2.2 </w:t>
      </w:r>
      <w:r w:rsidRPr="00032095">
        <w:rPr>
          <w:rFonts w:ascii="Times New Roman" w:hAnsi="Times New Roman" w:cs="Times New Roman"/>
          <w:b/>
          <w:bCs/>
        </w:rPr>
        <w:tab/>
        <w:t>Bankovní záruka za odstranění vad Díla</w:t>
      </w:r>
    </w:p>
    <w:p w14:paraId="73554A8D" w14:textId="77777777" w:rsidR="00467F9D" w:rsidRPr="00032095" w:rsidRDefault="00467F9D" w:rsidP="00467F9D">
      <w:pPr>
        <w:keepNext/>
        <w:autoSpaceDE w:val="0"/>
        <w:autoSpaceDN w:val="0"/>
        <w:adjustRightInd w:val="0"/>
        <w:spacing w:after="0" w:line="240" w:lineRule="auto"/>
        <w:ind w:left="2124"/>
        <w:rPr>
          <w:rFonts w:ascii="Times New Roman" w:hAnsi="Times New Roman" w:cs="Times New Roman"/>
        </w:rPr>
      </w:pPr>
    </w:p>
    <w:p w14:paraId="2A19F125" w14:textId="52CE9D7A"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4.2.2.1</w:t>
      </w:r>
      <w:r w:rsidRPr="00032095">
        <w:rPr>
          <w:rFonts w:ascii="Times New Roman" w:hAnsi="Times New Roman" w:cs="Times New Roman"/>
        </w:rPr>
        <w:tab/>
        <w:t xml:space="preserve">K zajištění řádného plnění závazků Zhotovitele vyplývajících z poskytnuté záruky a současně k úhradě smluvních pokut a dalších pohledávek Objednatele za Zhotovitelem vzniklých na základě </w:t>
      </w:r>
      <w:r w:rsidR="00457694" w:rsidRPr="00032095">
        <w:rPr>
          <w:rFonts w:ascii="Times New Roman" w:hAnsi="Times New Roman" w:cs="Times New Roman"/>
        </w:rPr>
        <w:t>S</w:t>
      </w:r>
      <w:r w:rsidRPr="00032095">
        <w:rPr>
          <w:rFonts w:ascii="Times New Roman" w:hAnsi="Times New Roman" w:cs="Times New Roman"/>
        </w:rPr>
        <w:t>mlouvy v</w:t>
      </w:r>
      <w:r w:rsidR="00457694" w:rsidRPr="00032095">
        <w:rPr>
          <w:rFonts w:ascii="Times New Roman" w:hAnsi="Times New Roman" w:cs="Times New Roman"/>
        </w:rPr>
        <w:t> </w:t>
      </w:r>
      <w:r w:rsidR="005B6AB5" w:rsidRPr="00032095">
        <w:rPr>
          <w:rFonts w:ascii="Times New Roman" w:hAnsi="Times New Roman" w:cs="Times New Roman"/>
        </w:rPr>
        <w:t>rozsahu: (a) </w:t>
      </w:r>
      <w:r w:rsidRPr="00032095">
        <w:rPr>
          <w:rFonts w:ascii="Times New Roman" w:hAnsi="Times New Roman" w:cs="Times New Roman"/>
        </w:rPr>
        <w:t xml:space="preserve">zajištění řádného plnění závazků Zhotovitele vyplývajících z poskytnuté záruky na jakost </w:t>
      </w:r>
      <w:r w:rsidR="00187A06" w:rsidRPr="00032095">
        <w:rPr>
          <w:rFonts w:ascii="Times New Roman" w:hAnsi="Times New Roman" w:cs="Times New Roman"/>
        </w:rPr>
        <w:t>D</w:t>
      </w:r>
      <w:r w:rsidRPr="00032095">
        <w:rPr>
          <w:rFonts w:ascii="Times New Roman" w:hAnsi="Times New Roman" w:cs="Times New Roman"/>
        </w:rPr>
        <w:t xml:space="preserve">íla dle </w:t>
      </w:r>
      <w:r w:rsidR="00457694" w:rsidRPr="00032095">
        <w:rPr>
          <w:rFonts w:ascii="Times New Roman" w:hAnsi="Times New Roman" w:cs="Times New Roman"/>
        </w:rPr>
        <w:t>Č</w:t>
      </w:r>
      <w:r w:rsidRPr="00032095">
        <w:rPr>
          <w:rFonts w:ascii="Times New Roman" w:hAnsi="Times New Roman" w:cs="Times New Roman"/>
        </w:rPr>
        <w:t>lánku 11 [</w:t>
      </w:r>
      <w:r w:rsidR="005B6AB5" w:rsidRPr="00032095">
        <w:rPr>
          <w:rFonts w:ascii="Times New Roman" w:hAnsi="Times New Roman" w:cs="Times New Roman"/>
          <w:i/>
          <w:iCs/>
        </w:rPr>
        <w:t>Dokončení nedokončených prací a </w:t>
      </w:r>
      <w:r w:rsidRPr="00032095">
        <w:rPr>
          <w:rFonts w:ascii="Times New Roman" w:hAnsi="Times New Roman" w:cs="Times New Roman"/>
          <w:i/>
          <w:iCs/>
        </w:rPr>
        <w:t>odstranění vad</w:t>
      </w:r>
      <w:r w:rsidRPr="00032095">
        <w:rPr>
          <w:rFonts w:ascii="Times New Roman" w:hAnsi="Times New Roman" w:cs="Times New Roman"/>
        </w:rPr>
        <w:t xml:space="preserve">]; (b) závazku Zhotovitele k úhradě újmy vzniklé Objednateli; (c) náhrady škody nebo odvrácení bezprostředně hrozící škody; (d) zajištění náhradního plnění, pokud Objednatel odstoupil od této smlouvy podle </w:t>
      </w:r>
      <w:r w:rsidR="00457694" w:rsidRPr="00032095">
        <w:rPr>
          <w:rFonts w:ascii="Times New Roman" w:hAnsi="Times New Roman" w:cs="Times New Roman"/>
        </w:rPr>
        <w:t>Č</w:t>
      </w:r>
      <w:r w:rsidRPr="00032095">
        <w:rPr>
          <w:rFonts w:ascii="Times New Roman" w:hAnsi="Times New Roman" w:cs="Times New Roman"/>
        </w:rPr>
        <w:t>lánku 15 [</w:t>
      </w:r>
      <w:r w:rsidRPr="00032095">
        <w:rPr>
          <w:rFonts w:ascii="Times New Roman" w:hAnsi="Times New Roman" w:cs="Times New Roman"/>
          <w:i/>
        </w:rPr>
        <w:t>Ukončení smlouvy Objednatelem</w:t>
      </w:r>
      <w:r w:rsidRPr="00032095">
        <w:rPr>
          <w:rFonts w:ascii="Times New Roman" w:hAnsi="Times New Roman" w:cs="Times New Roman"/>
        </w:rPr>
        <w:t xml:space="preserve">]; (e) smluvní pokuty či jiného peněžitého závazku, ke kterému je Zhotovitel dle </w:t>
      </w:r>
      <w:r w:rsidR="00457694" w:rsidRPr="00032095">
        <w:rPr>
          <w:rFonts w:ascii="Times New Roman" w:hAnsi="Times New Roman" w:cs="Times New Roman"/>
        </w:rPr>
        <w:t>S</w:t>
      </w:r>
      <w:r w:rsidRPr="00032095">
        <w:rPr>
          <w:rFonts w:ascii="Times New Roman" w:hAnsi="Times New Roman" w:cs="Times New Roman"/>
        </w:rPr>
        <w:t>mlouvy zavázán, se Zhotovitel zavazuje získat bankovní záruku, která bude realizována ve smyslu a za podmínek níže uvedených:</w:t>
      </w:r>
    </w:p>
    <w:p w14:paraId="4044DDE6" w14:textId="1DCB781D" w:rsidR="00467F9D" w:rsidRPr="00032095" w:rsidRDefault="00467F9D" w:rsidP="00467F9D">
      <w:pPr>
        <w:pStyle w:val="Odstavecseseznamem"/>
        <w:numPr>
          <w:ilvl w:val="0"/>
          <w:numId w:val="15"/>
        </w:numPr>
        <w:autoSpaceDE w:val="0"/>
        <w:autoSpaceDN w:val="0"/>
        <w:adjustRightInd w:val="0"/>
        <w:spacing w:after="0" w:line="240" w:lineRule="auto"/>
        <w:ind w:left="3119" w:hanging="284"/>
        <w:contextualSpacing w:val="0"/>
        <w:jc w:val="both"/>
        <w:rPr>
          <w:rFonts w:ascii="Times New Roman" w:hAnsi="Times New Roman" w:cs="Times New Roman"/>
        </w:rPr>
      </w:pPr>
      <w:r w:rsidRPr="00032095">
        <w:rPr>
          <w:rFonts w:ascii="Times New Roman" w:hAnsi="Times New Roman" w:cs="Times New Roman"/>
        </w:rPr>
        <w:t xml:space="preserve">Zhotovitel je povinen nejpozději v den zahájení </w:t>
      </w:r>
      <w:r w:rsidR="00187A06" w:rsidRPr="00032095">
        <w:rPr>
          <w:rFonts w:ascii="Times New Roman" w:hAnsi="Times New Roman" w:cs="Times New Roman"/>
        </w:rPr>
        <w:t>převzetí Díla</w:t>
      </w:r>
      <w:r w:rsidRPr="00032095">
        <w:rPr>
          <w:rFonts w:ascii="Times New Roman" w:hAnsi="Times New Roman" w:cs="Times New Roman"/>
        </w:rPr>
        <w:t xml:space="preserve"> dle </w:t>
      </w:r>
      <w:r w:rsidR="00457694" w:rsidRPr="00032095">
        <w:rPr>
          <w:rFonts w:ascii="Times New Roman" w:hAnsi="Times New Roman" w:cs="Times New Roman"/>
        </w:rPr>
        <w:t>Č</w:t>
      </w:r>
      <w:r w:rsidRPr="00032095">
        <w:rPr>
          <w:rFonts w:ascii="Times New Roman" w:hAnsi="Times New Roman" w:cs="Times New Roman"/>
        </w:rPr>
        <w:t>lánku 10 [</w:t>
      </w:r>
      <w:r w:rsidRPr="00032095">
        <w:rPr>
          <w:rFonts w:ascii="Times New Roman" w:hAnsi="Times New Roman" w:cs="Times New Roman"/>
          <w:i/>
          <w:iCs/>
        </w:rPr>
        <w:t>Převzetí objednatelem</w:t>
      </w:r>
      <w:r w:rsidRPr="00032095">
        <w:rPr>
          <w:rFonts w:ascii="Times New Roman" w:hAnsi="Times New Roman" w:cs="Times New Roman"/>
        </w:rPr>
        <w:t>] předat Objednateli nebo jím pověřenému zástupci doklady prokazující splnění jeho závazku dle ustanovení Pod-článku 4.2.2.1, tj. zejména předložit záruční listinu,</w:t>
      </w:r>
    </w:p>
    <w:p w14:paraId="2D01A902" w14:textId="77777777" w:rsidR="00467F9D" w:rsidRPr="00032095" w:rsidRDefault="00467F9D" w:rsidP="00467F9D">
      <w:pPr>
        <w:pStyle w:val="Odstavecseseznamem"/>
        <w:numPr>
          <w:ilvl w:val="0"/>
          <w:numId w:val="15"/>
        </w:numPr>
        <w:autoSpaceDE w:val="0"/>
        <w:autoSpaceDN w:val="0"/>
        <w:adjustRightInd w:val="0"/>
        <w:spacing w:after="0" w:line="240" w:lineRule="auto"/>
        <w:ind w:left="3119" w:hanging="284"/>
        <w:contextualSpacing w:val="0"/>
        <w:jc w:val="both"/>
        <w:rPr>
          <w:rFonts w:ascii="Times New Roman" w:hAnsi="Times New Roman" w:cs="Times New Roman"/>
        </w:rPr>
      </w:pPr>
      <w:r w:rsidRPr="00032095">
        <w:rPr>
          <w:rFonts w:ascii="Times New Roman" w:hAnsi="Times New Roman" w:cs="Times New Roman"/>
        </w:rPr>
        <w:lastRenderedPageBreak/>
        <w:t>bankovní záruka musí být vystavena bankou s udělenou licencí ČNB nebo bankou využívající prostřednictvím své pobočky na území České republiky výhod jednotné licence dle § 4 až § 7a zákona č. 21/1992 Sb., o bankách, ve znění pozdějších předpisů, v zákonné měně České republiky ke dni vystavení takové záruky, v českém jazyce a dle práva České republiky,</w:t>
      </w:r>
    </w:p>
    <w:p w14:paraId="33BD6D25" w14:textId="77777777" w:rsidR="00467F9D" w:rsidRPr="00032095" w:rsidRDefault="00467F9D" w:rsidP="00467F9D">
      <w:pPr>
        <w:pStyle w:val="Odstavecseseznamem"/>
        <w:numPr>
          <w:ilvl w:val="0"/>
          <w:numId w:val="15"/>
        </w:numPr>
        <w:autoSpaceDE w:val="0"/>
        <w:autoSpaceDN w:val="0"/>
        <w:adjustRightInd w:val="0"/>
        <w:spacing w:after="0" w:line="240" w:lineRule="auto"/>
        <w:ind w:left="3119" w:hanging="284"/>
        <w:contextualSpacing w:val="0"/>
        <w:jc w:val="both"/>
        <w:rPr>
          <w:rFonts w:ascii="Times New Roman" w:hAnsi="Times New Roman" w:cs="Times New Roman"/>
        </w:rPr>
      </w:pPr>
      <w:r w:rsidRPr="00032095">
        <w:rPr>
          <w:rFonts w:ascii="Times New Roman" w:hAnsi="Times New Roman" w:cs="Times New Roman"/>
        </w:rPr>
        <w:t>bankovní záruka musí být vystavena jako bezpodmínečná, volně převoditelná a neodvolatelná ve prospěch Objednatele k zajištění řádného plnění závazků Zhotovitele vyplývajících z Pod-článku 4.2.2.1 a bude splatná na první výzvu Objednatele a bez námitek, které by mohla uplatnit banka, která vystavila záruční listinu, vůči Objednateli,</w:t>
      </w:r>
    </w:p>
    <w:p w14:paraId="0510FFDC" w14:textId="6946F9FB" w:rsidR="00467F9D" w:rsidRPr="00032095" w:rsidRDefault="00467F9D" w:rsidP="00467F9D">
      <w:pPr>
        <w:pStyle w:val="Odstavecseseznamem"/>
        <w:numPr>
          <w:ilvl w:val="0"/>
          <w:numId w:val="15"/>
        </w:numPr>
        <w:spacing w:after="0"/>
        <w:ind w:left="3119" w:hanging="284"/>
        <w:jc w:val="both"/>
        <w:rPr>
          <w:rFonts w:ascii="Times New Roman" w:hAnsi="Times New Roman" w:cs="Times New Roman"/>
        </w:rPr>
      </w:pPr>
      <w:r w:rsidRPr="00032095">
        <w:rPr>
          <w:rFonts w:ascii="Times New Roman" w:hAnsi="Times New Roman" w:cs="Times New Roman"/>
        </w:rPr>
        <w:t xml:space="preserve">bankovní záruka musí být vystavena na částku 5 % (slovy: pět procent) z Přijaté smluvní částky (včetně DPH) a bude platná nejméně na dobu </w:t>
      </w:r>
      <w:r w:rsidR="00B86E6D" w:rsidRPr="00032095">
        <w:rPr>
          <w:rFonts w:ascii="Times New Roman" w:hAnsi="Times New Roman" w:cs="Times New Roman"/>
        </w:rPr>
        <w:t>60</w:t>
      </w:r>
      <w:r w:rsidRPr="00032095">
        <w:rPr>
          <w:rFonts w:ascii="Times New Roman" w:hAnsi="Times New Roman" w:cs="Times New Roman"/>
        </w:rPr>
        <w:t xml:space="preserve"> měsíců ode dne předání díla Zhotovitelem Objednateli,</w:t>
      </w:r>
    </w:p>
    <w:p w14:paraId="78343F1C" w14:textId="191FC0A0" w:rsidR="00467F9D" w:rsidRPr="00032095" w:rsidRDefault="00187A06" w:rsidP="00467F9D">
      <w:pPr>
        <w:pStyle w:val="Odstavecseseznamem"/>
        <w:numPr>
          <w:ilvl w:val="0"/>
          <w:numId w:val="15"/>
        </w:numPr>
        <w:spacing w:after="0"/>
        <w:ind w:left="3119" w:hanging="284"/>
        <w:contextualSpacing w:val="0"/>
        <w:jc w:val="both"/>
        <w:rPr>
          <w:rFonts w:ascii="Times New Roman" w:hAnsi="Times New Roman" w:cs="Times New Roman"/>
        </w:rPr>
      </w:pPr>
      <w:r w:rsidRPr="00032095">
        <w:rPr>
          <w:rFonts w:ascii="Times New Roman" w:hAnsi="Times New Roman" w:cs="Times New Roman"/>
        </w:rPr>
        <w:t>S</w:t>
      </w:r>
      <w:r w:rsidR="00467F9D" w:rsidRPr="00032095">
        <w:rPr>
          <w:rFonts w:ascii="Times New Roman" w:hAnsi="Times New Roman" w:cs="Times New Roman"/>
        </w:rPr>
        <w:t xml:space="preserve">trany se dohodly, že v případě zániku tohoto právního vztahu a uplynutí lhůty </w:t>
      </w:r>
      <w:r w:rsidR="00B86E6D" w:rsidRPr="00032095">
        <w:rPr>
          <w:rFonts w:ascii="Times New Roman" w:hAnsi="Times New Roman" w:cs="Times New Roman"/>
        </w:rPr>
        <w:t>60</w:t>
      </w:r>
      <w:r w:rsidR="00467F9D" w:rsidRPr="00032095">
        <w:rPr>
          <w:rFonts w:ascii="Times New Roman" w:hAnsi="Times New Roman" w:cs="Times New Roman"/>
        </w:rPr>
        <w:t xml:space="preserve"> měsíců ode dne předání díla Zhotovitelem Objednateli, je Objednatel povinen uvolnit předmětnou bankovní záruku, po provedení případných úhrad pohledávek za Zhotovitelem dle tohoto </w:t>
      </w:r>
      <w:r w:rsidRPr="00032095">
        <w:rPr>
          <w:rFonts w:ascii="Times New Roman" w:hAnsi="Times New Roman" w:cs="Times New Roman"/>
        </w:rPr>
        <w:t>Pod-</w:t>
      </w:r>
      <w:r w:rsidR="00467F9D" w:rsidRPr="00032095">
        <w:rPr>
          <w:rFonts w:ascii="Times New Roman" w:hAnsi="Times New Roman" w:cs="Times New Roman"/>
        </w:rPr>
        <w:t xml:space="preserve">článku </w:t>
      </w:r>
      <w:r w:rsidRPr="00032095">
        <w:rPr>
          <w:rFonts w:ascii="Times New Roman" w:hAnsi="Times New Roman" w:cs="Times New Roman"/>
        </w:rPr>
        <w:t>S</w:t>
      </w:r>
      <w:r w:rsidR="00467F9D" w:rsidRPr="00032095">
        <w:rPr>
          <w:rFonts w:ascii="Times New Roman" w:hAnsi="Times New Roman" w:cs="Times New Roman"/>
        </w:rPr>
        <w:t xml:space="preserve">mlouvy, a to do </w:t>
      </w:r>
      <w:r w:rsidR="00B86E6D" w:rsidRPr="00032095">
        <w:rPr>
          <w:rFonts w:ascii="Times New Roman" w:hAnsi="Times New Roman" w:cs="Times New Roman"/>
        </w:rPr>
        <w:t>70</w:t>
      </w:r>
      <w:r w:rsidR="00467F9D" w:rsidRPr="00032095">
        <w:rPr>
          <w:rFonts w:ascii="Times New Roman" w:hAnsi="Times New Roman" w:cs="Times New Roman"/>
        </w:rPr>
        <w:t xml:space="preserve"> dní ode dne uplynutí lhůty </w:t>
      </w:r>
      <w:r w:rsidR="00B86E6D" w:rsidRPr="00032095">
        <w:rPr>
          <w:rFonts w:ascii="Times New Roman" w:hAnsi="Times New Roman" w:cs="Times New Roman"/>
        </w:rPr>
        <w:t>60</w:t>
      </w:r>
      <w:r w:rsidR="00467F9D" w:rsidRPr="00032095">
        <w:rPr>
          <w:rFonts w:ascii="Times New Roman" w:hAnsi="Times New Roman" w:cs="Times New Roman"/>
        </w:rPr>
        <w:t xml:space="preserve"> měsíců.</w:t>
      </w:r>
    </w:p>
    <w:p w14:paraId="07660B1D" w14:textId="77777777" w:rsidR="00467F9D" w:rsidRPr="00032095" w:rsidRDefault="00467F9D" w:rsidP="00467F9D">
      <w:pPr>
        <w:pStyle w:val="Odstavecseseznamem"/>
        <w:spacing w:after="0"/>
        <w:ind w:left="3119"/>
        <w:contextualSpacing w:val="0"/>
        <w:jc w:val="both"/>
      </w:pPr>
    </w:p>
    <w:p w14:paraId="70C50769" w14:textId="77777777" w:rsidR="00467F9D" w:rsidRPr="00032095" w:rsidRDefault="00467F9D" w:rsidP="00467F9D">
      <w:pPr>
        <w:keepNext/>
        <w:autoSpaceDE w:val="0"/>
        <w:autoSpaceDN w:val="0"/>
        <w:adjustRightInd w:val="0"/>
        <w:spacing w:after="0" w:line="240" w:lineRule="auto"/>
        <w:ind w:left="708"/>
        <w:rPr>
          <w:rFonts w:ascii="Times New Roman" w:hAnsi="Times New Roman" w:cs="Times New Roman"/>
          <w:b/>
          <w:bCs/>
        </w:rPr>
      </w:pPr>
      <w:r w:rsidRPr="00032095">
        <w:rPr>
          <w:rFonts w:ascii="Times New Roman" w:hAnsi="Times New Roman" w:cs="Times New Roman"/>
          <w:b/>
          <w:bCs/>
        </w:rPr>
        <w:t xml:space="preserve">4.2.3 </w:t>
      </w:r>
      <w:r w:rsidRPr="00032095">
        <w:rPr>
          <w:rFonts w:ascii="Times New Roman" w:hAnsi="Times New Roman" w:cs="Times New Roman"/>
          <w:b/>
          <w:bCs/>
        </w:rPr>
        <w:tab/>
        <w:t>Společná ustanovení k bankovním zárukám</w:t>
      </w:r>
    </w:p>
    <w:p w14:paraId="51BA49F8" w14:textId="77777777" w:rsidR="00467F9D" w:rsidRPr="00032095" w:rsidRDefault="00467F9D" w:rsidP="00467F9D">
      <w:pPr>
        <w:keepNext/>
        <w:autoSpaceDE w:val="0"/>
        <w:autoSpaceDN w:val="0"/>
        <w:adjustRightInd w:val="0"/>
        <w:spacing w:after="0" w:line="240" w:lineRule="auto"/>
        <w:ind w:left="2124"/>
        <w:rPr>
          <w:rFonts w:ascii="Times New Roman" w:hAnsi="Times New Roman" w:cs="Times New Roman"/>
        </w:rPr>
      </w:pPr>
    </w:p>
    <w:p w14:paraId="72B48EA0" w14:textId="77777777"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4.2.3.1</w:t>
      </w:r>
      <w:r w:rsidRPr="00032095">
        <w:rPr>
          <w:rFonts w:ascii="Times New Roman" w:hAnsi="Times New Roman" w:cs="Times New Roman"/>
        </w:rPr>
        <w:tab/>
        <w:t>Objednatel je oprávněn užít prostředků z bankovních záruk k úhradě svých splatných pohledávek za Zhotovitelem specifikovaných v předchozích ujednáních tohoto Pod-článku. Před uplatněním nároků na základě bankovních záruk Objednatel písemně informuje Zhotovitele o druhu neplnění, ve vztahu k němuž hodlá nároky uplatnit.</w:t>
      </w:r>
    </w:p>
    <w:p w14:paraId="40E4F35E" w14:textId="4FC35A2C" w:rsidR="00467F9D" w:rsidRPr="00032095" w:rsidRDefault="00467F9D" w:rsidP="00EB5485">
      <w:pPr>
        <w:autoSpaceDE w:val="0"/>
        <w:autoSpaceDN w:val="0"/>
        <w:adjustRightInd w:val="0"/>
        <w:spacing w:after="0" w:line="240" w:lineRule="auto"/>
        <w:ind w:left="2124"/>
        <w:jc w:val="both"/>
        <w:rPr>
          <w:rFonts w:ascii="Times New Roman" w:hAnsi="Times New Roman" w:cs="Times New Roman"/>
        </w:rPr>
      </w:pPr>
    </w:p>
    <w:p w14:paraId="2A592F6C" w14:textId="77777777"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p>
    <w:p w14:paraId="3A7D06A5" w14:textId="656AF903" w:rsidR="00467F9D" w:rsidRPr="00032095" w:rsidRDefault="00467F9D" w:rsidP="00467F9D">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4.2.3.</w:t>
      </w:r>
      <w:r w:rsidR="00FC7EDC" w:rsidRPr="00032095">
        <w:rPr>
          <w:rFonts w:ascii="Times New Roman" w:hAnsi="Times New Roman" w:cs="Times New Roman"/>
        </w:rPr>
        <w:t>2</w:t>
      </w:r>
      <w:r w:rsidRPr="00032095">
        <w:rPr>
          <w:rFonts w:ascii="Times New Roman" w:hAnsi="Times New Roman" w:cs="Times New Roman"/>
        </w:rPr>
        <w:tab/>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6974BB8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E4C5210"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4.4</w:t>
      </w:r>
    </w:p>
    <w:p w14:paraId="10F505FC"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roofErr w:type="spellStart"/>
      <w:r w:rsidRPr="00032095">
        <w:rPr>
          <w:rFonts w:ascii="Times New Roman" w:hAnsi="Times New Roman" w:cs="Times New Roman"/>
          <w:b/>
          <w:bCs/>
        </w:rPr>
        <w:t>Podzhotovitelé</w:t>
      </w:r>
      <w:proofErr w:type="spellEnd"/>
      <w:r w:rsidRPr="00032095">
        <w:rPr>
          <w:rFonts w:ascii="Times New Roman" w:hAnsi="Times New Roman" w:cs="Times New Roman"/>
          <w:b/>
          <w:bCs/>
        </w:rPr>
        <w:t xml:space="preserve"> ________________________________________________________________________</w:t>
      </w:r>
    </w:p>
    <w:p w14:paraId="22F343AE"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6978275A"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r w:rsidRPr="00032095">
        <w:rPr>
          <w:rFonts w:ascii="Times New Roman" w:hAnsi="Times New Roman" w:cs="Times New Roman"/>
        </w:rPr>
        <w:t>Celý text Pod-článku 4.4 se ruší a nahrazuje novým textem:</w:t>
      </w:r>
    </w:p>
    <w:p w14:paraId="418A89ED" w14:textId="77777777" w:rsidR="00467F9D" w:rsidRPr="00032095" w:rsidRDefault="00467F9D" w:rsidP="00B27CC2">
      <w:pPr>
        <w:autoSpaceDE w:val="0"/>
        <w:autoSpaceDN w:val="0"/>
        <w:adjustRightInd w:val="0"/>
        <w:spacing w:after="0" w:line="240" w:lineRule="auto"/>
        <w:ind w:left="2835" w:hanging="711"/>
        <w:rPr>
          <w:rFonts w:ascii="Times New Roman" w:hAnsi="Times New Roman" w:cs="Times New Roman"/>
        </w:rPr>
      </w:pPr>
    </w:p>
    <w:p w14:paraId="7ADA27F4" w14:textId="35834B2F"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„4.4.1</w:t>
      </w:r>
      <w:r w:rsidR="00B27CC2" w:rsidRPr="00032095">
        <w:rPr>
          <w:rFonts w:ascii="Times New Roman" w:hAnsi="Times New Roman" w:cs="Times New Roman"/>
        </w:rPr>
        <w:tab/>
      </w:r>
      <w:r w:rsidRPr="00032095">
        <w:rPr>
          <w:rFonts w:ascii="Times New Roman" w:hAnsi="Times New Roman" w:cs="Times New Roman"/>
        </w:rPr>
        <w:t xml:space="preserve">Pokud Objednatel v Zadávací dokumentaci stanovil, že určitá věcně vymezená část Díla nesmí být plněna </w:t>
      </w:r>
      <w:proofErr w:type="spellStart"/>
      <w:r w:rsidR="00852401" w:rsidRPr="00032095">
        <w:rPr>
          <w:rFonts w:ascii="Times New Roman" w:hAnsi="Times New Roman" w:cs="Times New Roman"/>
        </w:rPr>
        <w:t>p</w:t>
      </w:r>
      <w:r w:rsidRPr="00032095">
        <w:rPr>
          <w:rFonts w:ascii="Times New Roman" w:hAnsi="Times New Roman" w:cs="Times New Roman"/>
        </w:rPr>
        <w:t>odzhotovitelem</w:t>
      </w:r>
      <w:proofErr w:type="spellEnd"/>
      <w:r w:rsidRPr="00032095">
        <w:rPr>
          <w:rFonts w:ascii="Times New Roman" w:hAnsi="Times New Roman" w:cs="Times New Roman"/>
        </w:rPr>
        <w:t xml:space="preserve">, zavazuje se Zhotovitel, že minimálně v takto vymezeném rozsahu provede Dílo vlastními prostředky. K provádění ostatních částí Díla je Zhotovitel oprávněn používat vždy jen takové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kteří jsou pro danou část </w:t>
      </w:r>
      <w:r w:rsidR="00686E03" w:rsidRPr="00032095">
        <w:rPr>
          <w:rFonts w:ascii="Times New Roman" w:hAnsi="Times New Roman" w:cs="Times New Roman"/>
        </w:rPr>
        <w:t>D</w:t>
      </w:r>
      <w:r w:rsidRPr="00032095">
        <w:rPr>
          <w:rFonts w:ascii="Times New Roman" w:hAnsi="Times New Roman" w:cs="Times New Roman"/>
        </w:rPr>
        <w:t xml:space="preserve">íla uvedeni ve Smlouvě. Zhotovitel je rovněž povinen smluvně zajistit, že každý z jím vybraných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provede svoji část prací osobně a nepřevede ji na dalšího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w:t>
      </w:r>
    </w:p>
    <w:p w14:paraId="1E3BBA3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462E20F" w14:textId="5B6D3579"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4.4.</w:t>
      </w:r>
      <w:r w:rsidR="00B27CC2" w:rsidRPr="00032095">
        <w:rPr>
          <w:rFonts w:ascii="Times New Roman" w:hAnsi="Times New Roman" w:cs="Times New Roman"/>
        </w:rPr>
        <w:t>2</w:t>
      </w:r>
      <w:r w:rsidR="00B27CC2" w:rsidRPr="00032095">
        <w:rPr>
          <w:rFonts w:ascii="Times New Roman" w:hAnsi="Times New Roman" w:cs="Times New Roman"/>
        </w:rPr>
        <w:tab/>
      </w:r>
      <w:r w:rsidRPr="00032095">
        <w:rPr>
          <w:rFonts w:ascii="Times New Roman" w:hAnsi="Times New Roman" w:cs="Times New Roman"/>
        </w:rPr>
        <w:t xml:space="preserve">Ustanovení předchozího Pod-článku 4.4.1 se nepoužije v případě, kdy je třeba k provedení části Sekce speciálních činností nebo zařízení, které představují pouze dílčí a doplňující část plnění dotčené části Sekce, přičemž budou ohledně tohoto dalšího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splněny požadavky těchto Podmínek, které se vztahují na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V takovém případě </w:t>
      </w:r>
      <w:r w:rsidRPr="00032095">
        <w:rPr>
          <w:rFonts w:ascii="Times New Roman" w:hAnsi="Times New Roman" w:cs="Times New Roman"/>
        </w:rPr>
        <w:lastRenderedPageBreak/>
        <w:t xml:space="preserve">musí Zhotovitel předem písemně oznámit Správci stavby název takového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spolu s identifikací dílčího plnění, které má tento další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realizovat. Takový další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se považuje za schváleného, pokud Správce stavby do pěti pracovních dnů nově navrhovaného dalšího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i bez uvedení důvodů, neodmítne. Pokud Správce stavby takto oznámeného dalšího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odmítne, nesmí se tento odmítnutý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žádným způsobem podílet na plnění Díla podle Smlouvy.</w:t>
      </w:r>
    </w:p>
    <w:p w14:paraId="108747BF" w14:textId="77777777"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p>
    <w:p w14:paraId="70266020" w14:textId="77777777"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p>
    <w:p w14:paraId="0B429367" w14:textId="39376EDE"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4.4.</w:t>
      </w:r>
      <w:r w:rsidR="002E0070" w:rsidRPr="00032095">
        <w:rPr>
          <w:rFonts w:ascii="Times New Roman" w:hAnsi="Times New Roman" w:cs="Times New Roman"/>
        </w:rPr>
        <w:t>3</w:t>
      </w:r>
      <w:r w:rsidR="00B27CC2" w:rsidRPr="00032095">
        <w:rPr>
          <w:rFonts w:ascii="Times New Roman" w:hAnsi="Times New Roman" w:cs="Times New Roman"/>
        </w:rPr>
        <w:tab/>
      </w:r>
      <w:r w:rsidRPr="00032095">
        <w:rPr>
          <w:rFonts w:ascii="Times New Roman" w:hAnsi="Times New Roman" w:cs="Times New Roman"/>
        </w:rPr>
        <w:t xml:space="preserve">Zhotovitel bude odpovídat za plnění všech svých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a škodu jimi způsobenou, stejně jako by šlo o jednání Zhotovitele nebo jím způsobenou škodu. Pokud není stanoveno jinak:</w:t>
      </w:r>
    </w:p>
    <w:p w14:paraId="141D9FE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F8D01D7" w14:textId="678A60CF" w:rsidR="00467F9D" w:rsidRPr="00032095" w:rsidRDefault="00467F9D" w:rsidP="002E0070">
      <w:p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(a</w:t>
      </w:r>
      <w:r w:rsidR="002E0070" w:rsidRPr="00032095">
        <w:rPr>
          <w:rFonts w:ascii="Times New Roman" w:hAnsi="Times New Roman" w:cs="Times New Roman"/>
        </w:rPr>
        <w:t>)</w:t>
      </w:r>
      <w:r w:rsidR="002E0070" w:rsidRPr="00032095">
        <w:rPr>
          <w:rFonts w:ascii="Times New Roman" w:hAnsi="Times New Roman" w:cs="Times New Roman"/>
        </w:rPr>
        <w:tab/>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uvedené ve Smlouvě, jejich podíl v procentech na provádění </w:t>
      </w:r>
      <w:r w:rsidR="00777F18" w:rsidRPr="00032095">
        <w:rPr>
          <w:rFonts w:ascii="Times New Roman" w:hAnsi="Times New Roman" w:cs="Times New Roman"/>
        </w:rPr>
        <w:t xml:space="preserve">Díla </w:t>
      </w:r>
      <w:r w:rsidRPr="00032095">
        <w:rPr>
          <w:rFonts w:ascii="Times New Roman" w:hAnsi="Times New Roman" w:cs="Times New Roman"/>
        </w:rPr>
        <w:t xml:space="preserve">nebo jinak vymezený předmět jejich subdodávky je možné v průběhu provádění Díla měnit nebo doplňovat pouze po písemném oznámení Správci stavby a s jeho písemným souhlasem. Pokud Správce stavby ve lhůtě </w:t>
      </w:r>
      <w:r w:rsidR="007A614F" w:rsidRPr="00032095">
        <w:rPr>
          <w:rFonts w:ascii="Times New Roman" w:hAnsi="Times New Roman" w:cs="Times New Roman"/>
        </w:rPr>
        <w:t>14</w:t>
      </w:r>
      <w:r w:rsidRPr="00032095">
        <w:rPr>
          <w:rFonts w:ascii="Times New Roman" w:hAnsi="Times New Roman" w:cs="Times New Roman"/>
        </w:rPr>
        <w:t xml:space="preserve"> pracovních dnů ode dne oznámení změnu nebo doplnění neodmítne, má se tato změna nebo doplnění za schválené. Je-li změna nebo doplnění oznamováno ve vztahu k</w:t>
      </w:r>
      <w:r w:rsidR="002E0070" w:rsidRPr="00032095">
        <w:rPr>
          <w:rFonts w:ascii="Times New Roman" w:hAnsi="Times New Roman" w:cs="Times New Roman"/>
        </w:rPr>
        <w:t> </w:t>
      </w:r>
      <w:proofErr w:type="spellStart"/>
      <w:r w:rsidRPr="00032095">
        <w:rPr>
          <w:rFonts w:ascii="Times New Roman" w:hAnsi="Times New Roman" w:cs="Times New Roman"/>
        </w:rPr>
        <w:t>Podzhotoviteli</w:t>
      </w:r>
      <w:proofErr w:type="spellEnd"/>
      <w:r w:rsidRPr="00032095">
        <w:rPr>
          <w:rFonts w:ascii="Times New Roman" w:hAnsi="Times New Roman" w:cs="Times New Roman"/>
        </w:rPr>
        <w:t xml:space="preserve">, jehož prostřednictvím Zhotovitel v zadávacím řízení prokazoval splnění Objednatelem stanovených kvalifikačních požadavků, musí Zhotovitel k oznámení o změně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přiložit rovněž doklady prokazující splnění kvalifikačních požadavků nejméně v rozsahu a formě, v jakém byla prokázána v zadávacím řízení prostřednictvím původního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w:t>
      </w:r>
    </w:p>
    <w:p w14:paraId="6F8C7E87" w14:textId="77777777" w:rsidR="00467F9D" w:rsidRPr="00032095" w:rsidRDefault="00467F9D" w:rsidP="002E0070">
      <w:pPr>
        <w:autoSpaceDE w:val="0"/>
        <w:autoSpaceDN w:val="0"/>
        <w:adjustRightInd w:val="0"/>
        <w:spacing w:after="0" w:line="240" w:lineRule="auto"/>
        <w:ind w:left="3119" w:hanging="284"/>
        <w:rPr>
          <w:rFonts w:ascii="Times New Roman" w:hAnsi="Times New Roman" w:cs="Times New Roman"/>
        </w:rPr>
      </w:pPr>
    </w:p>
    <w:p w14:paraId="7BDEF0AF" w14:textId="1B9A7A9E" w:rsidR="00467F9D" w:rsidRPr="00032095" w:rsidRDefault="00467F9D" w:rsidP="002E0070">
      <w:pPr>
        <w:autoSpaceDE w:val="0"/>
        <w:autoSpaceDN w:val="0"/>
        <w:adjustRightInd w:val="0"/>
        <w:spacing w:after="0" w:line="240" w:lineRule="auto"/>
        <w:ind w:left="3119" w:hanging="284"/>
        <w:jc w:val="both"/>
        <w:rPr>
          <w:rFonts w:ascii="Times New Roman" w:hAnsi="Times New Roman" w:cs="Times New Roman"/>
          <w:i/>
          <w:iCs/>
        </w:rPr>
      </w:pPr>
      <w:r w:rsidRPr="00032095">
        <w:rPr>
          <w:rFonts w:ascii="Times New Roman" w:hAnsi="Times New Roman" w:cs="Times New Roman"/>
        </w:rPr>
        <w:t>(b)</w:t>
      </w:r>
      <w:r w:rsidR="002E0070" w:rsidRPr="00032095">
        <w:rPr>
          <w:rFonts w:ascii="Times New Roman" w:hAnsi="Times New Roman" w:cs="Times New Roman"/>
        </w:rPr>
        <w:tab/>
      </w:r>
      <w:r w:rsidRPr="00032095">
        <w:rPr>
          <w:rFonts w:ascii="Times New Roman" w:hAnsi="Times New Roman" w:cs="Times New Roman"/>
        </w:rPr>
        <w:t xml:space="preserve">Zhotovitel oznámí Správci stavby nejméně </w:t>
      </w:r>
      <w:r w:rsidR="00B86E6D" w:rsidRPr="00032095">
        <w:rPr>
          <w:rFonts w:ascii="Times New Roman" w:hAnsi="Times New Roman" w:cs="Times New Roman"/>
        </w:rPr>
        <w:t>14</w:t>
      </w:r>
      <w:r w:rsidRPr="00032095">
        <w:rPr>
          <w:rFonts w:ascii="Times New Roman" w:hAnsi="Times New Roman" w:cs="Times New Roman"/>
        </w:rPr>
        <w:t xml:space="preserve"> dnů předem předpokládané datum zahájení každé </w:t>
      </w:r>
      <w:proofErr w:type="spellStart"/>
      <w:r w:rsidRPr="00032095">
        <w:rPr>
          <w:rFonts w:ascii="Times New Roman" w:hAnsi="Times New Roman" w:cs="Times New Roman"/>
        </w:rPr>
        <w:t>podzhotovitelské</w:t>
      </w:r>
      <w:proofErr w:type="spellEnd"/>
      <w:r w:rsidRPr="00032095">
        <w:rPr>
          <w:rFonts w:ascii="Times New Roman" w:hAnsi="Times New Roman" w:cs="Times New Roman"/>
        </w:rPr>
        <w:t xml:space="preserve"> práce a poté oznámí zahájení takové práce na </w:t>
      </w:r>
      <w:r w:rsidR="00033FA5" w:rsidRPr="00032095">
        <w:rPr>
          <w:rFonts w:ascii="Times New Roman" w:hAnsi="Times New Roman" w:cs="Times New Roman"/>
        </w:rPr>
        <w:t>Staveništi</w:t>
      </w:r>
      <w:r w:rsidRPr="00032095">
        <w:rPr>
          <w:rFonts w:ascii="Times New Roman" w:hAnsi="Times New Roman" w:cs="Times New Roman"/>
          <w:i/>
          <w:iCs/>
        </w:rPr>
        <w:t xml:space="preserve">. </w:t>
      </w:r>
    </w:p>
    <w:p w14:paraId="32C45C4A" w14:textId="77777777" w:rsidR="00467F9D" w:rsidRPr="00032095" w:rsidRDefault="00467F9D" w:rsidP="002E0070">
      <w:pPr>
        <w:autoSpaceDE w:val="0"/>
        <w:autoSpaceDN w:val="0"/>
        <w:adjustRightInd w:val="0"/>
        <w:spacing w:after="0" w:line="240" w:lineRule="auto"/>
        <w:ind w:left="3119" w:hanging="284"/>
        <w:jc w:val="both"/>
        <w:rPr>
          <w:rFonts w:ascii="Times New Roman" w:hAnsi="Times New Roman" w:cs="Times New Roman"/>
          <w:i/>
          <w:iCs/>
        </w:rPr>
      </w:pPr>
    </w:p>
    <w:p w14:paraId="32156052" w14:textId="0294F3DB" w:rsidR="00467F9D" w:rsidRPr="00032095" w:rsidRDefault="00467F9D" w:rsidP="002E0070">
      <w:pPr>
        <w:autoSpaceDE w:val="0"/>
        <w:autoSpaceDN w:val="0"/>
        <w:adjustRightInd w:val="0"/>
        <w:spacing w:after="0" w:line="240" w:lineRule="auto"/>
        <w:ind w:left="3119" w:hanging="284"/>
        <w:jc w:val="both"/>
        <w:rPr>
          <w:rFonts w:ascii="Times New Roman" w:hAnsi="Times New Roman" w:cs="Times New Roman"/>
        </w:rPr>
      </w:pPr>
      <w:r w:rsidRPr="00032095">
        <w:rPr>
          <w:rFonts w:ascii="Times New Roman" w:hAnsi="Times New Roman" w:cs="Times New Roman"/>
        </w:rPr>
        <w:t>(c</w:t>
      </w:r>
      <w:r w:rsidR="002E0070" w:rsidRPr="00032095">
        <w:rPr>
          <w:rFonts w:ascii="Times New Roman" w:hAnsi="Times New Roman" w:cs="Times New Roman"/>
        </w:rPr>
        <w:t>)</w:t>
      </w:r>
      <w:r w:rsidR="002E0070" w:rsidRPr="00032095">
        <w:rPr>
          <w:rFonts w:ascii="Times New Roman" w:hAnsi="Times New Roman" w:cs="Times New Roman"/>
        </w:rPr>
        <w:tab/>
      </w:r>
      <w:r w:rsidRPr="00032095">
        <w:rPr>
          <w:rFonts w:ascii="Times New Roman" w:hAnsi="Times New Roman" w:cs="Times New Roman"/>
        </w:rPr>
        <w:t xml:space="preserve">Zhotovitel se zavazuje, že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bude mít příslušná oprávnění k provádění příslušných prací na Díle jako předmětu své činnosti nebo podnikání a vybrané činnosti. Zhotovitel dále odpovídá za to, že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zajistí, aby vybrané práce na Díle, k nimž je zapotřebí určitého oprávnění či dosaženého vzdělání, byly prováděny fyzickými osobami, které mají k výkonu těchto činností veškerá požadovaná oprávnění a dosažené vzdělání. Zhotovitelem vybraný </w:t>
      </w:r>
      <w:proofErr w:type="spellStart"/>
      <w:r w:rsidRPr="00032095">
        <w:rPr>
          <w:rFonts w:ascii="Times New Roman" w:hAnsi="Times New Roman" w:cs="Times New Roman"/>
        </w:rPr>
        <w:t>Podzhotovitel</w:t>
      </w:r>
      <w:proofErr w:type="spellEnd"/>
      <w:r w:rsidRPr="00032095">
        <w:rPr>
          <w:rFonts w:ascii="Times New Roman" w:hAnsi="Times New Roman" w:cs="Times New Roman"/>
        </w:rPr>
        <w:t xml:space="preserve"> musí mít i všechna ostatní oprávnění vyžadovaná pro výkon činností spojených s prováděním Díla, Právními předpisy nebo Smlouvou.</w:t>
      </w:r>
    </w:p>
    <w:p w14:paraId="791CF0A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649C9E1" w14:textId="07A92DC4" w:rsidR="00467F9D" w:rsidRPr="00032095" w:rsidRDefault="00467F9D" w:rsidP="00B27CC2">
      <w:pPr>
        <w:autoSpaceDE w:val="0"/>
        <w:autoSpaceDN w:val="0"/>
        <w:adjustRightInd w:val="0"/>
        <w:spacing w:after="0" w:line="240" w:lineRule="auto"/>
        <w:ind w:left="2835" w:hanging="711"/>
        <w:jc w:val="both"/>
        <w:rPr>
          <w:rFonts w:ascii="Times New Roman" w:hAnsi="Times New Roman" w:cs="Times New Roman"/>
        </w:rPr>
      </w:pPr>
      <w:r w:rsidRPr="00032095">
        <w:rPr>
          <w:rFonts w:ascii="Times New Roman" w:hAnsi="Times New Roman" w:cs="Times New Roman"/>
        </w:rPr>
        <w:t>4.4.</w:t>
      </w:r>
      <w:r w:rsidR="002E0070" w:rsidRPr="00032095">
        <w:rPr>
          <w:rFonts w:ascii="Times New Roman" w:hAnsi="Times New Roman" w:cs="Times New Roman"/>
        </w:rPr>
        <w:t>4</w:t>
      </w:r>
      <w:r w:rsidR="00B27CC2" w:rsidRPr="00032095">
        <w:rPr>
          <w:rFonts w:ascii="Times New Roman" w:hAnsi="Times New Roman" w:cs="Times New Roman"/>
        </w:rPr>
        <w:tab/>
      </w:r>
      <w:r w:rsidRPr="00032095">
        <w:rPr>
          <w:rFonts w:ascii="Times New Roman" w:hAnsi="Times New Roman" w:cs="Times New Roman"/>
        </w:rPr>
        <w:t xml:space="preserve">Zhotovitel je za všech okolností povinen prověřit a zajistit, že žádný z jeho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ani dodavatelů na nižších úrovních poddodavatelského řetězce v žádném časovém okamžiku nebude vykonávat funkci koordinátora BOZP nebo funkci Spr</w:t>
      </w:r>
      <w:r w:rsidR="00F36314" w:rsidRPr="00032095">
        <w:rPr>
          <w:rFonts w:ascii="Times New Roman" w:hAnsi="Times New Roman" w:cs="Times New Roman"/>
        </w:rPr>
        <w:t>ávce stavby ve vztahu k Dílu. V </w:t>
      </w:r>
      <w:r w:rsidRPr="00032095">
        <w:rPr>
          <w:rFonts w:ascii="Times New Roman" w:hAnsi="Times New Roman" w:cs="Times New Roman"/>
        </w:rPr>
        <w:t>případě porušení této povinnosti je Zhotovitel povinen uhradit smluvní pokutu ve výši uvedené v Příloze k nabídce a bezodkladně zjednat nápravu.”</w:t>
      </w:r>
    </w:p>
    <w:p w14:paraId="37D29D06"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25DEB251" w14:textId="77777777" w:rsidR="00467F9D" w:rsidRPr="00032095" w:rsidRDefault="00467F9D" w:rsidP="00467F9D">
      <w:pPr>
        <w:autoSpaceDE w:val="0"/>
        <w:autoSpaceDN w:val="0"/>
        <w:adjustRightInd w:val="0"/>
        <w:spacing w:after="0" w:line="240" w:lineRule="auto"/>
        <w:ind w:left="2124" w:hanging="2124"/>
        <w:rPr>
          <w:rFonts w:ascii="Times New Roman" w:hAnsi="Times New Roman" w:cs="Times New Roman"/>
          <w:b/>
          <w:bCs/>
        </w:rPr>
      </w:pPr>
      <w:r w:rsidRPr="00032095">
        <w:rPr>
          <w:rFonts w:ascii="Times New Roman" w:hAnsi="Times New Roman" w:cs="Times New Roman"/>
          <w:b/>
          <w:bCs/>
        </w:rPr>
        <w:t>4.6</w:t>
      </w:r>
    </w:p>
    <w:p w14:paraId="6B6B9DAC" w14:textId="77777777" w:rsidR="00467F9D" w:rsidRPr="00032095" w:rsidRDefault="00467F9D" w:rsidP="00467F9D">
      <w:pPr>
        <w:autoSpaceDE w:val="0"/>
        <w:autoSpaceDN w:val="0"/>
        <w:adjustRightInd w:val="0"/>
        <w:spacing w:after="0" w:line="240" w:lineRule="auto"/>
        <w:ind w:left="2124" w:hanging="2124"/>
        <w:rPr>
          <w:rFonts w:ascii="Times New Roman" w:hAnsi="Times New Roman" w:cs="Times New Roman"/>
          <w:b/>
          <w:bCs/>
        </w:rPr>
      </w:pPr>
      <w:r w:rsidRPr="00032095">
        <w:rPr>
          <w:rFonts w:ascii="Times New Roman" w:hAnsi="Times New Roman" w:cs="Times New Roman"/>
          <w:b/>
          <w:bCs/>
        </w:rPr>
        <w:t xml:space="preserve">Spolupráce___________________________________________________________________________ </w:t>
      </w:r>
    </w:p>
    <w:p w14:paraId="1A8CBDEE"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p>
    <w:p w14:paraId="245F236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4.6 se přidávají následující odstavce:</w:t>
      </w:r>
    </w:p>
    <w:p w14:paraId="70DE45B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A255DC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potřeby vyzve Správce stavby Zhotovitele k poskytnutí doplňujících či chybějících informací, přičemž Zhotovitel je povinen tyto informace bezodkladně poskytnout.</w:t>
      </w:r>
    </w:p>
    <w:p w14:paraId="268AEB6A"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3A7618BA" w14:textId="77777777" w:rsidR="00467F9D" w:rsidRPr="00032095" w:rsidRDefault="00467F9D" w:rsidP="00467F9D">
      <w:pPr>
        <w:autoSpaceDE w:val="0"/>
        <w:autoSpaceDN w:val="0"/>
        <w:adjustRightInd w:val="0"/>
        <w:spacing w:after="0" w:line="240" w:lineRule="auto"/>
        <w:ind w:left="2124" w:hanging="2124"/>
        <w:rPr>
          <w:rFonts w:ascii="Times New Roman" w:hAnsi="Times New Roman" w:cs="Times New Roman"/>
          <w:b/>
          <w:bCs/>
        </w:rPr>
      </w:pPr>
      <w:r w:rsidRPr="00032095">
        <w:rPr>
          <w:rFonts w:ascii="Times New Roman" w:hAnsi="Times New Roman" w:cs="Times New Roman"/>
          <w:b/>
          <w:bCs/>
        </w:rPr>
        <w:t>4.7</w:t>
      </w:r>
    </w:p>
    <w:p w14:paraId="5F9F5B87" w14:textId="77777777" w:rsidR="00467F9D" w:rsidRPr="00032095" w:rsidRDefault="00467F9D" w:rsidP="00467F9D">
      <w:pPr>
        <w:autoSpaceDE w:val="0"/>
        <w:autoSpaceDN w:val="0"/>
        <w:adjustRightInd w:val="0"/>
        <w:spacing w:after="0" w:line="240" w:lineRule="auto"/>
        <w:ind w:left="2124" w:hanging="2124"/>
        <w:rPr>
          <w:rFonts w:ascii="Times New Roman" w:hAnsi="Times New Roman" w:cs="Times New Roman"/>
          <w:b/>
          <w:bCs/>
        </w:rPr>
      </w:pPr>
      <w:r w:rsidRPr="00032095">
        <w:rPr>
          <w:rFonts w:ascii="Times New Roman" w:hAnsi="Times New Roman" w:cs="Times New Roman"/>
          <w:b/>
          <w:bCs/>
        </w:rPr>
        <w:t xml:space="preserve">Vytyčení_____________________________________________________________________________ </w:t>
      </w:r>
    </w:p>
    <w:p w14:paraId="7F874093"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b/>
          <w:bCs/>
        </w:rPr>
      </w:pPr>
    </w:p>
    <w:p w14:paraId="02C5553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odstavec Pod-článku 4.7 je odstraněn a nahrazen následujícím zněním:</w:t>
      </w:r>
    </w:p>
    <w:p w14:paraId="6763FF8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24E5C8D" w14:textId="585487C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vytyčit Dílo a Staveniště v rozsahu a za podmínek stanovených v Požadavcích objednatele. Zhotovitel je odpovědný za správné rozmístění všech částí Díla a musí napravit jakékoli chyby v r</w:t>
      </w:r>
      <w:r w:rsidR="00F36314" w:rsidRPr="00032095">
        <w:rPr>
          <w:rFonts w:ascii="Times New Roman" w:hAnsi="Times New Roman" w:cs="Times New Roman"/>
        </w:rPr>
        <w:t>ozmístění, výškách, rozměrech a </w:t>
      </w:r>
      <w:r w:rsidRPr="00032095">
        <w:rPr>
          <w:rFonts w:ascii="Times New Roman" w:hAnsi="Times New Roman" w:cs="Times New Roman"/>
        </w:rPr>
        <w:t>trasování Díla. Zhotovitel je povinen zajistit obnovení vytyčení obvodu Staveniště a pevných vytyčovacích bodů, pokud budou v průběhu Díla zničeny či poškozeny.“</w:t>
      </w:r>
    </w:p>
    <w:p w14:paraId="13413F6D"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492B06E6" w14:textId="77777777" w:rsidR="00467F9D" w:rsidRPr="00032095" w:rsidRDefault="00467F9D" w:rsidP="00982339">
      <w:pPr>
        <w:keepNext/>
        <w:autoSpaceDE w:val="0"/>
        <w:autoSpaceDN w:val="0"/>
        <w:adjustRightInd w:val="0"/>
        <w:spacing w:after="0" w:line="240" w:lineRule="auto"/>
        <w:ind w:left="2126" w:hanging="2126"/>
        <w:rPr>
          <w:rFonts w:ascii="Times New Roman" w:hAnsi="Times New Roman" w:cs="Times New Roman"/>
          <w:b/>
          <w:bCs/>
        </w:rPr>
      </w:pPr>
      <w:r w:rsidRPr="00032095">
        <w:rPr>
          <w:rFonts w:ascii="Times New Roman" w:hAnsi="Times New Roman" w:cs="Times New Roman"/>
          <w:b/>
          <w:bCs/>
        </w:rPr>
        <w:t>4.8</w:t>
      </w:r>
    </w:p>
    <w:p w14:paraId="12B48F48" w14:textId="77777777" w:rsidR="00467F9D" w:rsidRPr="00032095" w:rsidRDefault="00467F9D" w:rsidP="00982339">
      <w:pPr>
        <w:keepNext/>
        <w:autoSpaceDE w:val="0"/>
        <w:autoSpaceDN w:val="0"/>
        <w:adjustRightInd w:val="0"/>
        <w:spacing w:after="0" w:line="240" w:lineRule="auto"/>
        <w:ind w:left="2126" w:hanging="2126"/>
        <w:rPr>
          <w:rFonts w:ascii="Times New Roman" w:hAnsi="Times New Roman" w:cs="Times New Roman"/>
          <w:b/>
          <w:bCs/>
        </w:rPr>
      </w:pPr>
      <w:r w:rsidRPr="00032095">
        <w:rPr>
          <w:rFonts w:ascii="Times New Roman" w:hAnsi="Times New Roman" w:cs="Times New Roman"/>
          <w:b/>
          <w:bCs/>
        </w:rPr>
        <w:t>Bezpečnost práce_____________________________________________________________________</w:t>
      </w:r>
    </w:p>
    <w:p w14:paraId="33E97BF2"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rPr>
      </w:pPr>
    </w:p>
    <w:p w14:paraId="1F44D4F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4.8 se v Pod-odstavci (a) slova za slovo „bezpečnostní“ doplňují slova:</w:t>
      </w:r>
    </w:p>
    <w:p w14:paraId="2EAC0B9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9444D6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a Právní předpisy“.</w:t>
      </w:r>
    </w:p>
    <w:p w14:paraId="6C5979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F9DA9D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4.8 se přidává následující ustanovení:</w:t>
      </w:r>
    </w:p>
    <w:p w14:paraId="1E89FF7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F1A47F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„Zajištění těchto bezpečnostních postupů dalšími zhotoviteli Objednatele (pokud existují) je povinností Objednatele, není-li v Požadavcích objednatele stanoveno jinak. </w:t>
      </w:r>
    </w:p>
    <w:p w14:paraId="1E473F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E626FC5" w14:textId="2A2C2C7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Povinnosti Zhotovitele pro zajištění bezpečnosti a ochrany zdraví při práci jsou</w:t>
      </w:r>
      <w:r w:rsidR="00262A0B" w:rsidRPr="00032095">
        <w:rPr>
          <w:rFonts w:ascii="Times New Roman" w:hAnsi="Times New Roman" w:cs="Times New Roman"/>
        </w:rPr>
        <w:t xml:space="preserve"> následující</w:t>
      </w:r>
      <w:r w:rsidRPr="00032095">
        <w:rPr>
          <w:rFonts w:ascii="Times New Roman" w:hAnsi="Times New Roman" w:cs="Times New Roman"/>
        </w:rPr>
        <w:t>:</w:t>
      </w:r>
    </w:p>
    <w:p w14:paraId="170B74A2" w14:textId="77777777" w:rsidR="00262A0B" w:rsidRPr="00032095" w:rsidRDefault="00262A0B" w:rsidP="00467F9D">
      <w:pPr>
        <w:autoSpaceDE w:val="0"/>
        <w:autoSpaceDN w:val="0"/>
        <w:adjustRightInd w:val="0"/>
        <w:spacing w:after="0" w:line="240" w:lineRule="auto"/>
        <w:ind w:left="2124"/>
        <w:jc w:val="both"/>
        <w:rPr>
          <w:rFonts w:ascii="Times New Roman" w:hAnsi="Times New Roman" w:cs="Times New Roman"/>
        </w:rPr>
      </w:pPr>
    </w:p>
    <w:p w14:paraId="11669A95" w14:textId="08A95BB2"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982339" w:rsidRPr="00032095">
        <w:rPr>
          <w:rFonts w:ascii="Times New Roman" w:hAnsi="Times New Roman" w:cs="Times New Roman"/>
        </w:rPr>
        <w:t>a</w:t>
      </w:r>
      <w:r w:rsidRPr="00032095">
        <w:rPr>
          <w:rFonts w:ascii="Times New Roman" w:hAnsi="Times New Roman" w:cs="Times New Roman"/>
        </w:rPr>
        <w:t>) Zhotovitel je povinen dodržovat veškeré platné technické a Právní předpisy, týkající se zajištění bezpečnosti a ochrany zdraví při práci, bezpečnosti technických zařízení;</w:t>
      </w:r>
    </w:p>
    <w:p w14:paraId="2844FA9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4DDF4C" w14:textId="43B8B538"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982339" w:rsidRPr="00032095">
        <w:rPr>
          <w:rFonts w:ascii="Times New Roman" w:hAnsi="Times New Roman" w:cs="Times New Roman"/>
        </w:rPr>
        <w:t>b</w:t>
      </w:r>
      <w:r w:rsidRPr="00032095">
        <w:rPr>
          <w:rFonts w:ascii="Times New Roman" w:hAnsi="Times New Roman" w:cs="Times New Roman"/>
        </w:rPr>
        <w:t>) Zhotovitel se zavazuje vysílat k provádění prací</w:t>
      </w:r>
      <w:r w:rsidR="00F36314" w:rsidRPr="00032095">
        <w:rPr>
          <w:rFonts w:ascii="Times New Roman" w:hAnsi="Times New Roman" w:cs="Times New Roman"/>
        </w:rPr>
        <w:t xml:space="preserve"> pracovníky odborně a </w:t>
      </w:r>
      <w:r w:rsidRPr="00032095">
        <w:rPr>
          <w:rFonts w:ascii="Times New Roman" w:hAnsi="Times New Roman" w:cs="Times New Roman"/>
        </w:rPr>
        <w:t>zdravotně způsobilé a řádně proškolené v předpisech bezpečnosti a ochrany zdraví při práci;</w:t>
      </w:r>
    </w:p>
    <w:p w14:paraId="3B7C572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C28466A" w14:textId="1539D17D"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982339" w:rsidRPr="00032095">
        <w:rPr>
          <w:rFonts w:ascii="Times New Roman" w:hAnsi="Times New Roman" w:cs="Times New Roman"/>
        </w:rPr>
        <w:t>c</w:t>
      </w:r>
      <w:r w:rsidRPr="00032095">
        <w:rPr>
          <w:rFonts w:ascii="Times New Roman" w:hAnsi="Times New Roman" w:cs="Times New Roman"/>
        </w:rPr>
        <w:t>) V případě pracovního úrazu pracovníka Person</w:t>
      </w:r>
      <w:r w:rsidR="00F36314" w:rsidRPr="00032095">
        <w:rPr>
          <w:rFonts w:ascii="Times New Roman" w:hAnsi="Times New Roman" w:cs="Times New Roman"/>
        </w:rPr>
        <w:t>álu zhotovitele musí vyšetřit a </w:t>
      </w:r>
      <w:r w:rsidRPr="00032095">
        <w:rPr>
          <w:rFonts w:ascii="Times New Roman" w:hAnsi="Times New Roman" w:cs="Times New Roman"/>
        </w:rPr>
        <w:t xml:space="preserve">sepsat záznam o pracovním úrazu vedoucí zaměstnanec Zhotovitele ve spolupráci s vedoucím zaměstnancem Správce stavby a Zhotovitel následně splní veškeré povinnosti v souladu se zákoníkem práce a s příslušnými dalšími Právními předpisy; </w:t>
      </w:r>
    </w:p>
    <w:p w14:paraId="202222C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89D1711" w14:textId="0E17AE96"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982339" w:rsidRPr="00032095">
        <w:rPr>
          <w:rFonts w:ascii="Times New Roman" w:hAnsi="Times New Roman" w:cs="Times New Roman"/>
        </w:rPr>
        <w:t>d</w:t>
      </w:r>
      <w:r w:rsidRPr="00032095">
        <w:rPr>
          <w:rFonts w:ascii="Times New Roman" w:hAnsi="Times New Roman" w:cs="Times New Roman"/>
        </w:rPr>
        <w:t>) Zhotovitel odpovídá Objednateli i za škodu způsobenou okolnostmi, které mají původ v povaze přístroje nebo jiných věcí, jichž bylo při plnění závazků ze Smlouvy použito. Odpovědnost Zhotovitele vůči jiným osobám tím není dotčena;</w:t>
      </w:r>
    </w:p>
    <w:p w14:paraId="1D8ABAC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E2CF2DB" w14:textId="3D916072"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982339" w:rsidRPr="00032095">
        <w:rPr>
          <w:rFonts w:ascii="Times New Roman" w:hAnsi="Times New Roman" w:cs="Times New Roman"/>
        </w:rPr>
        <w:t>e</w:t>
      </w:r>
      <w:r w:rsidRPr="00032095">
        <w:rPr>
          <w:rFonts w:ascii="Times New Roman" w:hAnsi="Times New Roman" w:cs="Times New Roman"/>
        </w:rPr>
        <w:t xml:space="preserve">) Zhotovitel se zavazuje používat stroje a zařízení, které svým konstrukčním provedením a na základě výsledků kontrol a revizí jsou schopny bezpečného </w:t>
      </w:r>
      <w:r w:rsidRPr="00032095">
        <w:rPr>
          <w:rFonts w:ascii="Times New Roman" w:hAnsi="Times New Roman" w:cs="Times New Roman"/>
        </w:rPr>
        <w:lastRenderedPageBreak/>
        <w:t>provozu. Porušování předpisů bezpečnosti práce a technických zařízení a předpisů o bezpečnosti provozu na pozemních komunikacích se považuje za neplnění povinností Zhotovitele podle Smlouvy.“</w:t>
      </w:r>
    </w:p>
    <w:p w14:paraId="4D6DB817" w14:textId="77777777" w:rsidR="00467F9D" w:rsidRPr="00032095" w:rsidRDefault="00467F9D" w:rsidP="00467F9D">
      <w:pPr>
        <w:autoSpaceDE w:val="0"/>
        <w:autoSpaceDN w:val="0"/>
        <w:adjustRightInd w:val="0"/>
        <w:spacing w:after="0" w:line="240" w:lineRule="auto"/>
        <w:ind w:left="2124"/>
        <w:rPr>
          <w:rFonts w:ascii="Times New Roman" w:hAnsi="Times New Roman" w:cs="Times New Roman"/>
          <w:b/>
          <w:bCs/>
        </w:rPr>
      </w:pPr>
    </w:p>
    <w:p w14:paraId="48D778C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D40770F" w14:textId="77777777" w:rsidR="00467F9D" w:rsidRPr="00032095" w:rsidRDefault="00467F9D" w:rsidP="00B86641">
      <w:pPr>
        <w:keepNext/>
        <w:autoSpaceDE w:val="0"/>
        <w:autoSpaceDN w:val="0"/>
        <w:adjustRightInd w:val="0"/>
        <w:spacing w:after="0" w:line="240" w:lineRule="auto"/>
        <w:ind w:left="2126" w:hanging="2126"/>
        <w:jc w:val="both"/>
        <w:rPr>
          <w:rFonts w:ascii="Times New Roman" w:hAnsi="Times New Roman" w:cs="Times New Roman"/>
          <w:b/>
          <w:bCs/>
        </w:rPr>
      </w:pPr>
      <w:r w:rsidRPr="00032095">
        <w:rPr>
          <w:rFonts w:ascii="Times New Roman" w:hAnsi="Times New Roman" w:cs="Times New Roman"/>
          <w:b/>
          <w:bCs/>
        </w:rPr>
        <w:t>4.11</w:t>
      </w:r>
    </w:p>
    <w:p w14:paraId="7D241FF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Dostatečnost přijaté smluvní částky_____________________________________________________</w:t>
      </w:r>
    </w:p>
    <w:p w14:paraId="6DEC06D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2CEA54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4.11 se přidává následující ustanovení:</w:t>
      </w:r>
    </w:p>
    <w:p w14:paraId="1CA8039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49E8D6C" w14:textId="24B21465"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„Předchozí věta je platná, pokud Datum zahájení prací bude oznámeno Správcem stavby ve lhůtě 12 kalendářních měsíců, přičemž počátkem lhůty je první den kalendářního měsíce následujícího po Základním datu.</w:t>
      </w:r>
      <w:r w:rsidR="003C52F2" w:rsidRPr="00032095">
        <w:rPr>
          <w:rFonts w:ascii="Times New Roman" w:hAnsi="Times New Roman" w:cs="Times New Roman"/>
        </w:rPr>
        <w:t xml:space="preserve"> V případě nedodržení této lhůty může Zhotovitel postupovat v souladu s Pod-článkem 20.1 [</w:t>
      </w:r>
      <w:proofErr w:type="spellStart"/>
      <w:r w:rsidR="003C52F2" w:rsidRPr="00032095">
        <w:rPr>
          <w:rFonts w:ascii="Times New Roman" w:hAnsi="Times New Roman" w:cs="Times New Roman"/>
          <w:i/>
          <w:iCs/>
        </w:rPr>
        <w:t>Claimy</w:t>
      </w:r>
      <w:proofErr w:type="spellEnd"/>
      <w:r w:rsidR="003C52F2" w:rsidRPr="00032095">
        <w:rPr>
          <w:rFonts w:ascii="Times New Roman" w:hAnsi="Times New Roman" w:cs="Times New Roman"/>
          <w:i/>
          <w:iCs/>
        </w:rPr>
        <w:t xml:space="preserve"> zhotovitele</w:t>
      </w:r>
      <w:r w:rsidR="003C52F2" w:rsidRPr="00032095">
        <w:rPr>
          <w:rFonts w:ascii="Times New Roman" w:hAnsi="Times New Roman" w:cs="Times New Roman"/>
        </w:rPr>
        <w:t>]</w:t>
      </w:r>
      <w:r w:rsidRPr="00032095">
        <w:rPr>
          <w:rFonts w:ascii="Times New Roman" w:hAnsi="Times New Roman" w:cs="Times New Roman"/>
        </w:rPr>
        <w:t>“</w:t>
      </w:r>
    </w:p>
    <w:p w14:paraId="01A452B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805C7F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4.15</w:t>
      </w:r>
    </w:p>
    <w:p w14:paraId="30D4286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Přístupové cesty_______________________________________________________________________</w:t>
      </w:r>
    </w:p>
    <w:p w14:paraId="561E606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8386251" w14:textId="77777777" w:rsidR="00982339" w:rsidRPr="00032095" w:rsidRDefault="00982339" w:rsidP="00982339">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4.15 se přidává následující ustanovení:</w:t>
      </w:r>
    </w:p>
    <w:p w14:paraId="246E9BE7" w14:textId="77777777" w:rsidR="00982339" w:rsidRPr="00032095" w:rsidRDefault="00982339" w:rsidP="00467F9D">
      <w:pPr>
        <w:autoSpaceDE w:val="0"/>
        <w:autoSpaceDN w:val="0"/>
        <w:adjustRightInd w:val="0"/>
        <w:spacing w:after="0" w:line="240" w:lineRule="auto"/>
        <w:ind w:left="2124"/>
        <w:jc w:val="both"/>
        <w:rPr>
          <w:rFonts w:ascii="Times New Roman" w:hAnsi="Times New Roman" w:cs="Times New Roman"/>
        </w:rPr>
      </w:pPr>
    </w:p>
    <w:p w14:paraId="6664357A" w14:textId="614FC5E5"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odstraňovat veškerá znečištění pozemních komunikací, která způsobí v souvislosti s prováděním Díla, a to bez průtahů, nejpozděj</w:t>
      </w:r>
      <w:r w:rsidR="00F36314" w:rsidRPr="00032095">
        <w:rPr>
          <w:rFonts w:ascii="Times New Roman" w:hAnsi="Times New Roman" w:cs="Times New Roman"/>
        </w:rPr>
        <w:t>i však do 1 </w:t>
      </w:r>
      <w:r w:rsidRPr="00032095">
        <w:rPr>
          <w:rFonts w:ascii="Times New Roman" w:hAnsi="Times New Roman" w:cs="Times New Roman"/>
        </w:rPr>
        <w:t>hodiny od vzniku každého takového znečištění. Po ukončení užívání přístupové cesty je Zhotovitel povinen uvést ji na svůj náklad do původního stavu. Zhotovitel je rovněž povinen uhradit náklady spojené s odstraněním závad ve sjízdnosti přístupových cest, s jejich poškozením a jejich zn</w:t>
      </w:r>
      <w:r w:rsidR="00F36314" w:rsidRPr="00032095">
        <w:rPr>
          <w:rFonts w:ascii="Times New Roman" w:hAnsi="Times New Roman" w:cs="Times New Roman"/>
        </w:rPr>
        <w:t>ečištěním v rozsahu plynoucím z </w:t>
      </w:r>
      <w:r w:rsidRPr="00032095">
        <w:rPr>
          <w:rFonts w:ascii="Times New Roman" w:hAnsi="Times New Roman" w:cs="Times New Roman"/>
        </w:rPr>
        <w:t xml:space="preserve">Právních předpisů. </w:t>
      </w:r>
    </w:p>
    <w:p w14:paraId="2D646F6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111787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odpovídá za vzniklé škody způsobené nedodržením těchto povinností. </w:t>
      </w:r>
    </w:p>
    <w:p w14:paraId="1648193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53A26A9" w14:textId="77777777" w:rsidR="006403E8"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postupovat tak, aby minimalizoval poškození veřejně přístupných pozemních komunikací staveništní dopravou. Zhotovitel nesmí využívat veřejně přístupné pozemní komunikace, jejichž stavebně-technický stav neodpovídá možnosti vedení staveništní dopravy. </w:t>
      </w:r>
    </w:p>
    <w:p w14:paraId="6AA7A14C" w14:textId="77777777" w:rsidR="006403E8" w:rsidRPr="00032095" w:rsidRDefault="006403E8" w:rsidP="00467F9D">
      <w:pPr>
        <w:autoSpaceDE w:val="0"/>
        <w:autoSpaceDN w:val="0"/>
        <w:adjustRightInd w:val="0"/>
        <w:spacing w:after="0" w:line="240" w:lineRule="auto"/>
        <w:ind w:left="2124"/>
        <w:jc w:val="both"/>
        <w:rPr>
          <w:rFonts w:ascii="Times New Roman" w:hAnsi="Times New Roman" w:cs="Times New Roman"/>
        </w:rPr>
      </w:pPr>
    </w:p>
    <w:p w14:paraId="66FD4473" w14:textId="0D2DD8D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Před zahájením stavebních prací je Zhotovitel povinen na své náklady zajistit za účasti Správce stavby, vlastníka přístupové cesty nebo jejího správce, popřípadě příslušných veřejných orgánů prohlídku přístupových cest dotčených prováděním Díla. Součástí prohlídky je pasportizace stávajícího stavu přístupových cest ve formě obrazového záznamu (foto, video) včetně sepsání zápisu. Zhotovitel je povinen předat jednu kopii tohoto záznamu Správci stavby před zahájením prací. Stejnou prohlídku a kontrolu komunikací na </w:t>
      </w:r>
      <w:r w:rsidR="00AA4D98" w:rsidRPr="00032095">
        <w:rPr>
          <w:rFonts w:ascii="Times New Roman" w:hAnsi="Times New Roman" w:cs="Times New Roman"/>
        </w:rPr>
        <w:t>S</w:t>
      </w:r>
      <w:r w:rsidRPr="00032095">
        <w:rPr>
          <w:rFonts w:ascii="Times New Roman" w:hAnsi="Times New Roman" w:cs="Times New Roman"/>
        </w:rPr>
        <w:t>taveniště zajistí Zhotovitel na své náklady po skončení stavebních prací.</w:t>
      </w:r>
    </w:p>
    <w:p w14:paraId="1D37EED2"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rPr>
      </w:pPr>
    </w:p>
    <w:p w14:paraId="05D1B3D4" w14:textId="77777777" w:rsidR="00467F9D" w:rsidRPr="00032095" w:rsidRDefault="00467F9D" w:rsidP="00143708">
      <w:pPr>
        <w:keepNext/>
        <w:autoSpaceDE w:val="0"/>
        <w:autoSpaceDN w:val="0"/>
        <w:adjustRightInd w:val="0"/>
        <w:spacing w:after="0" w:line="240" w:lineRule="auto"/>
        <w:jc w:val="both"/>
        <w:rPr>
          <w:rFonts w:ascii="Times New Roman" w:hAnsi="Times New Roman" w:cs="Times New Roman"/>
          <w:b/>
        </w:rPr>
      </w:pPr>
      <w:r w:rsidRPr="00032095">
        <w:rPr>
          <w:rFonts w:ascii="Times New Roman" w:hAnsi="Times New Roman" w:cs="Times New Roman"/>
          <w:b/>
        </w:rPr>
        <w:t>4.18</w:t>
      </w:r>
    </w:p>
    <w:p w14:paraId="58EC6EB5"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rPr>
      </w:pPr>
      <w:r w:rsidRPr="00032095">
        <w:rPr>
          <w:rFonts w:ascii="Times New Roman" w:hAnsi="Times New Roman" w:cs="Times New Roman"/>
          <w:b/>
        </w:rPr>
        <w:t>Ochrana životního prostředí____________________________________________________________</w:t>
      </w:r>
    </w:p>
    <w:p w14:paraId="015FF36B"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rPr>
      </w:pPr>
    </w:p>
    <w:p w14:paraId="590A054B"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r w:rsidRPr="00032095">
        <w:rPr>
          <w:rFonts w:ascii="Times New Roman" w:hAnsi="Times New Roman" w:cs="Times New Roman"/>
          <w:b/>
        </w:rPr>
        <w:tab/>
      </w:r>
      <w:r w:rsidRPr="00032095">
        <w:rPr>
          <w:rFonts w:ascii="Times New Roman" w:hAnsi="Times New Roman" w:cs="Times New Roman"/>
          <w:b/>
        </w:rPr>
        <w:tab/>
      </w:r>
      <w:r w:rsidRPr="00032095">
        <w:rPr>
          <w:rFonts w:ascii="Times New Roman" w:hAnsi="Times New Roman" w:cs="Times New Roman"/>
          <w:b/>
        </w:rPr>
        <w:tab/>
      </w:r>
      <w:r w:rsidRPr="00032095">
        <w:rPr>
          <w:rFonts w:ascii="Times New Roman" w:hAnsi="Times New Roman" w:cs="Times New Roman"/>
        </w:rPr>
        <w:t>Za poslední pod-odstavec čl. 4.18 se připojuje další:</w:t>
      </w:r>
    </w:p>
    <w:p w14:paraId="7079FBA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2B7AF6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dbát, aby jeho činností při provádění Díla nedocházelo k znečištění vodního toku řeky Ohře, spodních vod a půdnímu znečištění. V případě, že k znečištění vod či půdy dojde v rozsahu běžné či ekologické havárie, je Zhotovitel povinen neprodleně ohlásit takové ohrožení Správci stavby, </w:t>
      </w:r>
      <w:r w:rsidRPr="00032095">
        <w:rPr>
          <w:rFonts w:ascii="Times New Roman" w:hAnsi="Times New Roman" w:cs="Times New Roman"/>
        </w:rPr>
        <w:lastRenderedPageBreak/>
        <w:t>Objednateli a příslušným orgánům zajišťující ochranu životního prostředí. Za takto způsobené škody odpovídá plně Zhotovitel.“</w:t>
      </w:r>
    </w:p>
    <w:p w14:paraId="2BCFC5D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CE5023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4.21</w:t>
      </w:r>
    </w:p>
    <w:p w14:paraId="589324FD" w14:textId="374017C5"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Zprávy o postupu prací______________________________________________________________</w:t>
      </w:r>
      <w:r w:rsidR="005B6AB5" w:rsidRPr="00032095">
        <w:rPr>
          <w:rFonts w:ascii="Times New Roman" w:hAnsi="Times New Roman" w:cs="Times New Roman"/>
          <w:b/>
          <w:bCs/>
        </w:rPr>
        <w:t>_</w:t>
      </w:r>
      <w:r w:rsidRPr="00032095">
        <w:rPr>
          <w:rFonts w:ascii="Times New Roman" w:hAnsi="Times New Roman" w:cs="Times New Roman"/>
          <w:b/>
          <w:bCs/>
        </w:rPr>
        <w:t>__</w:t>
      </w:r>
    </w:p>
    <w:p w14:paraId="1FFEE76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100776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prvním odstavci Pod-článku 4.21 se odstraňuje „v šesti kopiích“ a nahrazuje se zněním:</w:t>
      </w:r>
    </w:p>
    <w:p w14:paraId="59F125C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342ECBB" w14:textId="10426D7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„ve třech kopiích a elektronické verzi v uzavřené a otevřené formě (*.</w:t>
      </w:r>
      <w:proofErr w:type="spellStart"/>
      <w:r w:rsidRPr="00032095">
        <w:rPr>
          <w:rFonts w:ascii="Times New Roman" w:hAnsi="Times New Roman" w:cs="Times New Roman"/>
        </w:rPr>
        <w:t>pdf</w:t>
      </w:r>
      <w:proofErr w:type="spellEnd"/>
      <w:r w:rsidRPr="00032095">
        <w:rPr>
          <w:rFonts w:ascii="Times New Roman" w:hAnsi="Times New Roman" w:cs="Times New Roman"/>
        </w:rPr>
        <w:t>; *.doc; *</w:t>
      </w:r>
      <w:r w:rsidR="008D1FD2" w:rsidRPr="00032095">
        <w:rPr>
          <w:rFonts w:ascii="Times New Roman" w:hAnsi="Times New Roman" w:cs="Times New Roman"/>
        </w:rPr>
        <w:t>.</w:t>
      </w:r>
      <w:proofErr w:type="spellStart"/>
      <w:r w:rsidRPr="00032095">
        <w:rPr>
          <w:rFonts w:ascii="Times New Roman" w:hAnsi="Times New Roman" w:cs="Times New Roman"/>
        </w:rPr>
        <w:t>docx</w:t>
      </w:r>
      <w:proofErr w:type="spellEnd"/>
      <w:r w:rsidRPr="00032095">
        <w:rPr>
          <w:rFonts w:ascii="Times New Roman" w:hAnsi="Times New Roman" w:cs="Times New Roman"/>
        </w:rPr>
        <w:t xml:space="preserve"> *</w:t>
      </w:r>
      <w:r w:rsidR="008D1FD2" w:rsidRPr="00032095">
        <w:rPr>
          <w:rFonts w:ascii="Times New Roman" w:hAnsi="Times New Roman" w:cs="Times New Roman"/>
        </w:rPr>
        <w:t>.</w:t>
      </w:r>
      <w:proofErr w:type="spellStart"/>
      <w:r w:rsidRPr="00032095">
        <w:rPr>
          <w:rFonts w:ascii="Times New Roman" w:hAnsi="Times New Roman" w:cs="Times New Roman"/>
        </w:rPr>
        <w:t>xls</w:t>
      </w:r>
      <w:proofErr w:type="spellEnd"/>
      <w:r w:rsidRPr="00032095">
        <w:rPr>
          <w:rFonts w:ascii="Times New Roman" w:hAnsi="Times New Roman" w:cs="Times New Roman"/>
        </w:rPr>
        <w:t>; *</w:t>
      </w:r>
      <w:r w:rsidR="008D1FD2" w:rsidRPr="00032095">
        <w:rPr>
          <w:rFonts w:ascii="Times New Roman" w:hAnsi="Times New Roman" w:cs="Times New Roman"/>
        </w:rPr>
        <w:t>.</w:t>
      </w:r>
      <w:proofErr w:type="spellStart"/>
      <w:r w:rsidRPr="00032095">
        <w:rPr>
          <w:rFonts w:ascii="Times New Roman" w:hAnsi="Times New Roman" w:cs="Times New Roman"/>
        </w:rPr>
        <w:t>xlsx</w:t>
      </w:r>
      <w:proofErr w:type="spellEnd"/>
      <w:r w:rsidR="00520CA5" w:rsidRPr="00032095">
        <w:rPr>
          <w:rFonts w:ascii="Times New Roman" w:hAnsi="Times New Roman" w:cs="Times New Roman"/>
        </w:rPr>
        <w:t>; *</w:t>
      </w:r>
      <w:r w:rsidR="008D1FD2" w:rsidRPr="00032095">
        <w:rPr>
          <w:rFonts w:ascii="Times New Roman" w:hAnsi="Times New Roman" w:cs="Times New Roman"/>
        </w:rPr>
        <w:t>.</w:t>
      </w:r>
      <w:proofErr w:type="spellStart"/>
      <w:r w:rsidR="00520CA5" w:rsidRPr="00032095">
        <w:rPr>
          <w:rFonts w:ascii="Times New Roman" w:hAnsi="Times New Roman" w:cs="Times New Roman"/>
        </w:rPr>
        <w:t>mpp</w:t>
      </w:r>
      <w:proofErr w:type="spellEnd"/>
      <w:r w:rsidRPr="00032095">
        <w:rPr>
          <w:rFonts w:ascii="Times New Roman" w:hAnsi="Times New Roman" w:cs="Times New Roman"/>
        </w:rPr>
        <w:t>).“</w:t>
      </w:r>
    </w:p>
    <w:p w14:paraId="0980869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2B7513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4.21 se přidává následující Pod-odstavec (i):</w:t>
      </w:r>
    </w:p>
    <w:p w14:paraId="6DB2FA4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6384D17" w14:textId="5142AC4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„(i) informaci o veškerých Nákladech podle Pod-článku 1.9 [</w:t>
      </w:r>
      <w:r w:rsidRPr="00032095">
        <w:rPr>
          <w:rFonts w:ascii="Times New Roman" w:hAnsi="Times New Roman" w:cs="Times New Roman"/>
          <w:i/>
          <w:iCs/>
        </w:rPr>
        <w:t>Chyby v požadavcích objednatele</w:t>
      </w:r>
      <w:r w:rsidRPr="00032095">
        <w:rPr>
          <w:rFonts w:ascii="Times New Roman" w:hAnsi="Times New Roman" w:cs="Times New Roman"/>
        </w:rPr>
        <w:t>], Pod-článku 2.1 [</w:t>
      </w:r>
      <w:r w:rsidRPr="00032095">
        <w:rPr>
          <w:rFonts w:ascii="Times New Roman" w:hAnsi="Times New Roman" w:cs="Times New Roman"/>
          <w:i/>
          <w:iCs/>
        </w:rPr>
        <w:t>Právo přístupu na staveniště</w:t>
      </w:r>
      <w:r w:rsidRPr="00032095">
        <w:rPr>
          <w:rFonts w:ascii="Times New Roman" w:hAnsi="Times New Roman" w:cs="Times New Roman"/>
        </w:rPr>
        <w:t>], Pod-článku 4.7 [</w:t>
      </w:r>
      <w:r w:rsidRPr="00032095">
        <w:rPr>
          <w:rFonts w:ascii="Times New Roman" w:hAnsi="Times New Roman" w:cs="Times New Roman"/>
          <w:i/>
          <w:iCs/>
        </w:rPr>
        <w:t>Vytyčení</w:t>
      </w:r>
      <w:r w:rsidRPr="00032095">
        <w:rPr>
          <w:rFonts w:ascii="Times New Roman" w:hAnsi="Times New Roman" w:cs="Times New Roman"/>
        </w:rPr>
        <w:t>], Pod-článku 4.24 [</w:t>
      </w:r>
      <w:r w:rsidRPr="00032095">
        <w:rPr>
          <w:rFonts w:ascii="Times New Roman" w:hAnsi="Times New Roman" w:cs="Times New Roman"/>
          <w:i/>
          <w:iCs/>
        </w:rPr>
        <w:t>Archeologické a další nálezy na staveništi</w:t>
      </w:r>
      <w:r w:rsidRPr="00032095">
        <w:rPr>
          <w:rFonts w:ascii="Times New Roman" w:hAnsi="Times New Roman" w:cs="Times New Roman"/>
        </w:rPr>
        <w:t>], Pod-článku 7.4 [</w:t>
      </w:r>
      <w:r w:rsidRPr="00032095">
        <w:rPr>
          <w:rFonts w:ascii="Times New Roman" w:hAnsi="Times New Roman" w:cs="Times New Roman"/>
          <w:i/>
          <w:iCs/>
        </w:rPr>
        <w:t>Zkoušení</w:t>
      </w:r>
      <w:r w:rsidRPr="00032095">
        <w:rPr>
          <w:rFonts w:ascii="Times New Roman" w:hAnsi="Times New Roman" w:cs="Times New Roman"/>
        </w:rPr>
        <w:t>], Pod-článku 8.9 [</w:t>
      </w:r>
      <w:r w:rsidRPr="00032095">
        <w:rPr>
          <w:rFonts w:ascii="Times New Roman" w:hAnsi="Times New Roman" w:cs="Times New Roman"/>
          <w:i/>
          <w:iCs/>
        </w:rPr>
        <w:t>Důsledky přerušení</w:t>
      </w:r>
      <w:r w:rsidRPr="00032095">
        <w:rPr>
          <w:rFonts w:ascii="Times New Roman" w:hAnsi="Times New Roman" w:cs="Times New Roman"/>
        </w:rPr>
        <w:t>], Pod-článku 16.1 [</w:t>
      </w:r>
      <w:r w:rsidRPr="00032095">
        <w:rPr>
          <w:rFonts w:ascii="Times New Roman" w:hAnsi="Times New Roman" w:cs="Times New Roman"/>
          <w:i/>
          <w:iCs/>
        </w:rPr>
        <w:t>Oprávnění zhotovitele přerušit práci</w:t>
      </w:r>
      <w:r w:rsidRPr="00032095">
        <w:rPr>
          <w:rFonts w:ascii="Times New Roman" w:hAnsi="Times New Roman" w:cs="Times New Roman"/>
        </w:rPr>
        <w:t>], Pod-článku 19.4 [</w:t>
      </w:r>
      <w:r w:rsidRPr="00032095">
        <w:rPr>
          <w:rFonts w:ascii="Times New Roman" w:hAnsi="Times New Roman" w:cs="Times New Roman"/>
          <w:i/>
          <w:iCs/>
        </w:rPr>
        <w:t>Důsledky vyšší moci</w:t>
      </w:r>
      <w:r w:rsidR="00F36314" w:rsidRPr="00032095">
        <w:rPr>
          <w:rFonts w:ascii="Times New Roman" w:hAnsi="Times New Roman" w:cs="Times New Roman"/>
        </w:rPr>
        <w:t>], k </w:t>
      </w:r>
      <w:r w:rsidRPr="00032095">
        <w:rPr>
          <w:rFonts w:ascii="Times New Roman" w:hAnsi="Times New Roman" w:cs="Times New Roman"/>
        </w:rPr>
        <w:t>jejichž úhradě je podle Smlouvy povinen Objednatel a o kterých lze předpokládat, že Zhotoviteli vzniknou v následujících 6 měsících."</w:t>
      </w:r>
    </w:p>
    <w:p w14:paraId="38F20FF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95C7CA8" w14:textId="77777777" w:rsidR="00467F9D" w:rsidRPr="00032095" w:rsidRDefault="00467F9D" w:rsidP="00467F9D">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4.23</w:t>
      </w:r>
    </w:p>
    <w:p w14:paraId="2C271CC3" w14:textId="77777777" w:rsidR="00467F9D" w:rsidRPr="00032095" w:rsidRDefault="00467F9D" w:rsidP="00467F9D">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Činnost zhotovitele na staveništi_________________________________________________________</w:t>
      </w:r>
    </w:p>
    <w:p w14:paraId="7387359C" w14:textId="77777777" w:rsidR="00467F9D" w:rsidRPr="00032095" w:rsidRDefault="00467F9D" w:rsidP="00467F9D">
      <w:pPr>
        <w:keepNext/>
        <w:autoSpaceDE w:val="0"/>
        <w:autoSpaceDN w:val="0"/>
        <w:adjustRightInd w:val="0"/>
        <w:spacing w:after="0" w:line="240" w:lineRule="auto"/>
        <w:ind w:left="2126"/>
        <w:jc w:val="both"/>
        <w:rPr>
          <w:rFonts w:ascii="Times New Roman" w:hAnsi="Times New Roman" w:cs="Times New Roman"/>
          <w:b/>
          <w:bCs/>
        </w:rPr>
      </w:pPr>
    </w:p>
    <w:p w14:paraId="25209A8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prvního odstavce Pod-článku 4.23 se přidávají následující slova:</w:t>
      </w:r>
    </w:p>
    <w:p w14:paraId="6ED52CC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3245C57" w14:textId="4748043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37112D" w:rsidRPr="00032095">
        <w:rPr>
          <w:rFonts w:ascii="Times New Roman" w:hAnsi="Times New Roman" w:cs="Times New Roman"/>
        </w:rPr>
        <w:t>Zhotovitel je povinen provést Dílo na pozemcích nevlastněných Objednatelem pouze v rozsahu a způsobem, v jakém k tomu je oprávněn Objednatel (např. nájemní smlouvou s vlastníky příslušného pozemku)</w:t>
      </w:r>
      <w:r w:rsidRPr="00032095">
        <w:rPr>
          <w:rFonts w:ascii="Times New Roman" w:hAnsi="Times New Roman" w:cs="Times New Roman"/>
        </w:rPr>
        <w:t>. Jestliže Zhotovitel bude mít v úmyslu překročit trvalý nebo dočasný zábor Stavby, které je v souladu se Smlouvou povinen zajistit Objednatel, je Zhotovitel povinen na vlastní odpovědnost a náklady:</w:t>
      </w:r>
    </w:p>
    <w:p w14:paraId="24F71AF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6D374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(i) tento svůj záměr předem projednat se všemi dotčenými správními orgány, vlastníky a uživateli pozemků a</w:t>
      </w:r>
    </w:p>
    <w:p w14:paraId="692DA2E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6D0033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získat veškerá potřebná povolení, rozhodnutí, souhlasy a práva umožňující Zhotovitelem zamýšlené překročení příslušných trvalých nebo dočasných záborů. Odpovědnost za neoprávněné překročení trvalého nebo dočasného záboru (včetně zejména odpovědnosti za škodu vzniklou Objednateli nebo třetím osobám) nese výlučně Zhotovitel.”</w:t>
      </w:r>
    </w:p>
    <w:p w14:paraId="45171EE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3097549" w14:textId="30D6295D"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i/>
          <w:iCs/>
        </w:rPr>
      </w:pPr>
      <w:r w:rsidRPr="00032095">
        <w:rPr>
          <w:rFonts w:ascii="Times New Roman" w:hAnsi="Times New Roman" w:cs="Times New Roman"/>
        </w:rPr>
        <w:t>Za druhý odstavec Pod-článku 4.23 se vkládají následující odstavce</w:t>
      </w:r>
      <w:r w:rsidR="00F71926" w:rsidRPr="00032095">
        <w:rPr>
          <w:rFonts w:ascii="Times New Roman" w:hAnsi="Times New Roman" w:cs="Times New Roman"/>
        </w:rPr>
        <w:t>:</w:t>
      </w:r>
    </w:p>
    <w:p w14:paraId="3CE5448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28345DD" w14:textId="741992C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v souvislosti s prováděním prací povinen plnit povinnosti původce odpadů podle zákona </w:t>
      </w:r>
      <w:r w:rsidR="00AA61C6" w:rsidRPr="00032095">
        <w:rPr>
          <w:rFonts w:ascii="Times New Roman" w:hAnsi="Times New Roman" w:cs="Times New Roman"/>
        </w:rPr>
        <w:t xml:space="preserve">č. 185/2001 Sb., </w:t>
      </w:r>
      <w:r w:rsidRPr="00032095">
        <w:rPr>
          <w:rFonts w:ascii="Times New Roman" w:hAnsi="Times New Roman" w:cs="Times New Roman"/>
        </w:rPr>
        <w:t>o odpadech</w:t>
      </w:r>
      <w:r w:rsidR="00B86E6D" w:rsidRPr="00032095">
        <w:rPr>
          <w:rFonts w:ascii="Times New Roman" w:hAnsi="Times New Roman" w:cs="Times New Roman"/>
        </w:rPr>
        <w:t xml:space="preserve"> a o změně některých dalších zákonů, ve znění pozdějších předpisů</w:t>
      </w:r>
      <w:r w:rsidR="00217A0D" w:rsidRPr="00032095">
        <w:rPr>
          <w:rFonts w:ascii="Times New Roman" w:hAnsi="Times New Roman" w:cs="Times New Roman"/>
        </w:rPr>
        <w:t xml:space="preserve"> (dále jen „zákon o odpadech“)</w:t>
      </w:r>
      <w:r w:rsidR="00B86E6D" w:rsidRPr="00032095">
        <w:rPr>
          <w:rFonts w:ascii="Times New Roman" w:hAnsi="Times New Roman" w:cs="Times New Roman"/>
        </w:rPr>
        <w:t>,</w:t>
      </w:r>
      <w:r w:rsidRPr="00032095">
        <w:rPr>
          <w:rFonts w:ascii="Times New Roman" w:hAnsi="Times New Roman" w:cs="Times New Roman"/>
        </w:rPr>
        <w:t xml:space="preserve"> a je povinen zajistit plnění těchto povinností i ze strany případných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a to včetně vedení průběžné evidence o odpadech a způsobech nakládání s odpady a archivace této evidence po dobu stanovenou příslušnými Právními předpisy. Zhotovitel je povinen na žádost Objednatele bez zbytečného odkladu předložit jím vedenou evidenci o odpadech a způsobech nakládání s nimi ke kontrole, včetně takové evidence vedené </w:t>
      </w:r>
      <w:proofErr w:type="spellStart"/>
      <w:r w:rsidRPr="00032095">
        <w:rPr>
          <w:rFonts w:ascii="Times New Roman" w:hAnsi="Times New Roman" w:cs="Times New Roman"/>
        </w:rPr>
        <w:t>Podzhotoviteli</w:t>
      </w:r>
      <w:proofErr w:type="spellEnd"/>
      <w:r w:rsidRPr="00032095">
        <w:rPr>
          <w:rFonts w:ascii="Times New Roman" w:hAnsi="Times New Roman" w:cs="Times New Roman"/>
        </w:rPr>
        <w:t xml:space="preserve">. Zhotovitel před vydáním posledního Potvrzení </w:t>
      </w:r>
      <w:r w:rsidRPr="00032095">
        <w:rPr>
          <w:rFonts w:ascii="Times New Roman" w:hAnsi="Times New Roman" w:cs="Times New Roman"/>
        </w:rPr>
        <w:lastRenderedPageBreak/>
        <w:t>o</w:t>
      </w:r>
      <w:r w:rsidR="00F36314" w:rsidRPr="00032095">
        <w:rPr>
          <w:rFonts w:ascii="Times New Roman" w:hAnsi="Times New Roman" w:cs="Times New Roman"/>
        </w:rPr>
        <w:t> </w:t>
      </w:r>
      <w:r w:rsidRPr="00032095">
        <w:rPr>
          <w:rFonts w:ascii="Times New Roman" w:hAnsi="Times New Roman" w:cs="Times New Roman"/>
        </w:rPr>
        <w:t xml:space="preserve">převzetí části Díla nebo Sekce předloží Objednateli jako podklad pro vydání kolaudačního souhlasu </w:t>
      </w:r>
      <w:r w:rsidR="00FC7EDC" w:rsidRPr="00032095">
        <w:rPr>
          <w:rFonts w:ascii="Times New Roman" w:hAnsi="Times New Roman" w:cs="Times New Roman"/>
        </w:rPr>
        <w:t xml:space="preserve">závěrečnou </w:t>
      </w:r>
      <w:r w:rsidRPr="00032095">
        <w:rPr>
          <w:rFonts w:ascii="Times New Roman" w:hAnsi="Times New Roman" w:cs="Times New Roman"/>
        </w:rPr>
        <w:t xml:space="preserve">zprávu o nakládání s odpady. Součástí této zprávy bude zejména evidence o druzích a množství odpadů, o jejich uskladnění nebo odstranění, a to včetně oprávněných osob, jimž byly odpady předány. Obsah zprávy </w:t>
      </w:r>
      <w:r w:rsidR="00FC7EDC" w:rsidRPr="00032095">
        <w:rPr>
          <w:rFonts w:ascii="Times New Roman" w:hAnsi="Times New Roman" w:cs="Times New Roman"/>
        </w:rPr>
        <w:t xml:space="preserve">může být </w:t>
      </w:r>
      <w:r w:rsidRPr="00032095">
        <w:rPr>
          <w:rFonts w:ascii="Times New Roman" w:hAnsi="Times New Roman" w:cs="Times New Roman"/>
        </w:rPr>
        <w:t>upřesněn v Požadavcích objednatele.“</w:t>
      </w:r>
    </w:p>
    <w:p w14:paraId="411C000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A3B11F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třetí odstavec Pod-článku 4.23 se přidává následující odstavec:</w:t>
      </w:r>
    </w:p>
    <w:p w14:paraId="772C4A3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2880B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„Pokud Zhotovitel nevyklidí Staveniště do 30 dnů od vydání posledního Potvrzení o převzetí části Díla, nebo předání celého Díla, je Objednatel oprávněn vyklidit příslušnou část Staveniště na náklady Zhotovitele.“</w:t>
      </w:r>
    </w:p>
    <w:p w14:paraId="21DDD64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67127E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4.25</w:t>
      </w:r>
    </w:p>
    <w:p w14:paraId="4E14637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Kontrolní prohlídky stavby_____________________________________________________________</w:t>
      </w:r>
    </w:p>
    <w:p w14:paraId="7F37CB6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A840B9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Přidává se nový Pod-článek 4.25 [</w:t>
      </w:r>
      <w:r w:rsidRPr="00032095">
        <w:rPr>
          <w:rFonts w:ascii="Times New Roman" w:hAnsi="Times New Roman" w:cs="Times New Roman"/>
          <w:i/>
          <w:iCs/>
        </w:rPr>
        <w:t>Kontrolní prohlídky stavby</w:t>
      </w:r>
      <w:r w:rsidRPr="00032095">
        <w:rPr>
          <w:rFonts w:ascii="Times New Roman" w:hAnsi="Times New Roman" w:cs="Times New Roman"/>
        </w:rPr>
        <w:t>]:</w:t>
      </w:r>
    </w:p>
    <w:p w14:paraId="56BD3E0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5025A48" w14:textId="5F6C806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nejpozději 14 dnů předem nahlásit Správci stavby provedení prací odpovídajících fázím výstavby uvedeným ve stavebním povolení pro uskutečnění kontrolních prohlídek Stavby podle stavebního zákona, </w:t>
      </w:r>
      <w:r w:rsidR="00FF1401" w:rsidRPr="00032095">
        <w:rPr>
          <w:rFonts w:ascii="Times New Roman" w:hAnsi="Times New Roman" w:cs="Times New Roman"/>
        </w:rPr>
        <w:t xml:space="preserve">vytvořit </w:t>
      </w:r>
      <w:r w:rsidRPr="00032095">
        <w:rPr>
          <w:rFonts w:ascii="Times New Roman" w:hAnsi="Times New Roman" w:cs="Times New Roman"/>
        </w:rPr>
        <w:t>k nim podmínky, zajistit potřebné podklady a spolupráci a těchto kontrolních prohlídek se zúčastnit.”</w:t>
      </w:r>
    </w:p>
    <w:p w14:paraId="364E42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3604AA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4.26</w:t>
      </w:r>
    </w:p>
    <w:p w14:paraId="501D9D4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Povinnost upozornit na nevhodnou povahu věci nebo pokynu_______________________________</w:t>
      </w:r>
    </w:p>
    <w:p w14:paraId="1B284D58"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742BEF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4.26 [</w:t>
      </w:r>
      <w:r w:rsidRPr="00032095">
        <w:rPr>
          <w:rFonts w:ascii="Times New Roman" w:hAnsi="Times New Roman" w:cs="Times New Roman"/>
          <w:i/>
          <w:iCs/>
        </w:rPr>
        <w:t>Povinnost upozornit na nevhodnou povahu věci nebo pokynu</w:t>
      </w:r>
      <w:r w:rsidRPr="00032095">
        <w:rPr>
          <w:rFonts w:ascii="Times New Roman" w:hAnsi="Times New Roman" w:cs="Times New Roman"/>
        </w:rPr>
        <w:t>]:</w:t>
      </w:r>
    </w:p>
    <w:p w14:paraId="5491D21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364693" w14:textId="102F784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„Obdrží-li Zhotovitel od Správce stavby svou povahou nevhodnou věc nebo nevhodný či nesprávný pokyn, je Zhotovitel povinen Správce stavby bez zbytečného odkladu poté, kdy nevhodnost věci či nevhodnost nebo nesprávnost pokynu zjistil nebo při vynaložení odborné péče zjistit mohl a měl, upozornit na jejich nevhodnost či nesprávnost. Zhotovitel se nemůže zprostit odpovědnosti za použití nevhodné věci či postupu podle nevhodného či nesprávného pokynu, jestliže řádně a včas nesplní svou povinnost podle první věty. Trvá-li Správce stavby i přes upozornění Zhotovitele na použití nevhodné věci nebo postupu podle nevhodného či nesprávného pokynu, může Zhotovitel po Správci stavby žádat, aby svůj požadavek na použití této věci nebo postu</w:t>
      </w:r>
      <w:r w:rsidR="00F36314" w:rsidRPr="00032095">
        <w:rPr>
          <w:rFonts w:ascii="Times New Roman" w:hAnsi="Times New Roman" w:cs="Times New Roman"/>
        </w:rPr>
        <w:t>pu podle tohoto pokynu učinil v </w:t>
      </w:r>
      <w:r w:rsidRPr="00032095">
        <w:rPr>
          <w:rFonts w:ascii="Times New Roman" w:hAnsi="Times New Roman" w:cs="Times New Roman"/>
        </w:rPr>
        <w:t>písemné formě.“</w:t>
      </w:r>
    </w:p>
    <w:p w14:paraId="323E5D6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D9216C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4.27</w:t>
      </w:r>
    </w:p>
    <w:p w14:paraId="087FB7E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Povinnost zhotovitele zaplatit objednateli smluvní pokutu__________________________________</w:t>
      </w:r>
    </w:p>
    <w:p w14:paraId="26BE6E2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293F30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4.27 [</w:t>
      </w:r>
      <w:r w:rsidRPr="00032095">
        <w:rPr>
          <w:rFonts w:ascii="Times New Roman" w:hAnsi="Times New Roman" w:cs="Times New Roman"/>
          <w:i/>
          <w:iCs/>
        </w:rPr>
        <w:t>Povinnost Zhotovitele zaplatit Objednateli smluvní pokutu</w:t>
      </w:r>
      <w:r w:rsidRPr="00032095">
        <w:rPr>
          <w:rFonts w:ascii="Times New Roman" w:hAnsi="Times New Roman" w:cs="Times New Roman"/>
        </w:rPr>
        <w:t>]:</w:t>
      </w:r>
    </w:p>
    <w:p w14:paraId="30E03EB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5D3029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„Objednatel má vůči Zhotoviteli právo na zaplacení smluvní pokuty ve výši stanovené v Příloze k nabídce, jestliže:</w:t>
      </w:r>
    </w:p>
    <w:p w14:paraId="2B1659D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380FC1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(a) Zhotovitel poruší ustanovení o střetu zájmů nebo ustanovení o určení či změně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podle Pod-článku 4.4 [</w:t>
      </w:r>
      <w:proofErr w:type="spellStart"/>
      <w:r w:rsidRPr="00032095">
        <w:rPr>
          <w:rFonts w:ascii="Times New Roman" w:hAnsi="Times New Roman" w:cs="Times New Roman"/>
          <w:i/>
          <w:iCs/>
        </w:rPr>
        <w:t>Podzhotovitelé</w:t>
      </w:r>
      <w:proofErr w:type="spellEnd"/>
      <w:r w:rsidRPr="00032095">
        <w:rPr>
          <w:rFonts w:ascii="Times New Roman" w:hAnsi="Times New Roman" w:cs="Times New Roman"/>
        </w:rPr>
        <w:t>];</w:t>
      </w:r>
    </w:p>
    <w:p w14:paraId="56541C0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3C332C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(b) Zhotovitel nesplní postupný závazný milník podle Pod-článku 4.28 [</w:t>
      </w:r>
      <w:r w:rsidRPr="00032095">
        <w:rPr>
          <w:rFonts w:ascii="Times New Roman" w:hAnsi="Times New Roman" w:cs="Times New Roman"/>
          <w:i/>
          <w:iCs/>
        </w:rPr>
        <w:t>Postupné závazné milníky</w:t>
      </w:r>
      <w:r w:rsidRPr="00032095">
        <w:rPr>
          <w:rFonts w:ascii="Times New Roman" w:hAnsi="Times New Roman" w:cs="Times New Roman"/>
        </w:rPr>
        <w:t>] uvedený v Příloze k nabídce nebo nezahájí provádění Díla do 14 dnů ode dne oznámení o Datu zahájení prací dle Pod-článku 8.1 [</w:t>
      </w:r>
      <w:r w:rsidRPr="00032095">
        <w:rPr>
          <w:rFonts w:ascii="Times New Roman" w:hAnsi="Times New Roman" w:cs="Times New Roman"/>
          <w:i/>
          <w:iCs/>
        </w:rPr>
        <w:t>Zahájení prací na díle</w:t>
      </w:r>
      <w:r w:rsidRPr="00032095">
        <w:rPr>
          <w:rFonts w:ascii="Times New Roman" w:hAnsi="Times New Roman" w:cs="Times New Roman"/>
        </w:rPr>
        <w:t>];</w:t>
      </w:r>
    </w:p>
    <w:p w14:paraId="22808D2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8B50C3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 Zhotovitel poruší povinnost podle posledních čtyř odstavců Pod-článku 6.9 [</w:t>
      </w:r>
      <w:r w:rsidRPr="00032095">
        <w:rPr>
          <w:rFonts w:ascii="Times New Roman" w:hAnsi="Times New Roman" w:cs="Times New Roman"/>
          <w:i/>
          <w:iCs/>
        </w:rPr>
        <w:t>Personál zhotovitele</w:t>
      </w:r>
      <w:r w:rsidRPr="00032095">
        <w:rPr>
          <w:rFonts w:ascii="Times New Roman" w:hAnsi="Times New Roman" w:cs="Times New Roman"/>
        </w:rPr>
        <w:t>];</w:t>
      </w:r>
    </w:p>
    <w:p w14:paraId="14A30A3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DCB2D6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 Zhotovitel nedodrží Dobu pro dokončení podle Pod-článku 8.2 [</w:t>
      </w:r>
      <w:r w:rsidRPr="00032095">
        <w:rPr>
          <w:rFonts w:ascii="Times New Roman" w:hAnsi="Times New Roman" w:cs="Times New Roman"/>
          <w:i/>
          <w:iCs/>
        </w:rPr>
        <w:t>Doba pro dokončení</w:t>
      </w:r>
      <w:r w:rsidRPr="00032095">
        <w:rPr>
          <w:rFonts w:ascii="Times New Roman" w:hAnsi="Times New Roman" w:cs="Times New Roman"/>
        </w:rPr>
        <w:t>];</w:t>
      </w:r>
    </w:p>
    <w:p w14:paraId="0699B15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13455A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(e) Zhotovitel nedodrží Dobu pro uvedení do provozu (užívání) podle Pod-článku 10.5 [</w:t>
      </w:r>
      <w:r w:rsidRPr="00032095">
        <w:rPr>
          <w:rFonts w:ascii="Times New Roman" w:hAnsi="Times New Roman" w:cs="Times New Roman"/>
          <w:i/>
          <w:iCs/>
        </w:rPr>
        <w:t>Předčasné užívání stavby</w:t>
      </w:r>
      <w:r w:rsidRPr="00032095">
        <w:rPr>
          <w:rFonts w:ascii="Times New Roman" w:hAnsi="Times New Roman" w:cs="Times New Roman"/>
        </w:rPr>
        <w:t>];</w:t>
      </w:r>
    </w:p>
    <w:p w14:paraId="5FC6D0B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941EFA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(f) Zhotovitel nedokončí práci nebo neodstraní vadu nebo poškození ve smyslu Pod-článku 11.1 [</w:t>
      </w:r>
      <w:r w:rsidRPr="00032095">
        <w:rPr>
          <w:rFonts w:ascii="Times New Roman" w:hAnsi="Times New Roman" w:cs="Times New Roman"/>
          <w:i/>
          <w:iCs/>
        </w:rPr>
        <w:t>Dokončení nedokončených prací a odstraňování vad</w:t>
      </w:r>
      <w:r w:rsidRPr="00032095">
        <w:rPr>
          <w:rFonts w:ascii="Times New Roman" w:hAnsi="Times New Roman" w:cs="Times New Roman"/>
        </w:rPr>
        <w:t>] do data oznámeného Objednatelem podle Pod-článku 11.4 [</w:t>
      </w:r>
      <w:r w:rsidRPr="00032095">
        <w:rPr>
          <w:rFonts w:ascii="Times New Roman" w:hAnsi="Times New Roman" w:cs="Times New Roman"/>
          <w:i/>
          <w:iCs/>
        </w:rPr>
        <w:t>Neúspěšné odstraňování vady</w:t>
      </w:r>
      <w:r w:rsidRPr="00032095">
        <w:rPr>
          <w:rFonts w:ascii="Times New Roman" w:hAnsi="Times New Roman" w:cs="Times New Roman"/>
        </w:rPr>
        <w:t>];</w:t>
      </w:r>
    </w:p>
    <w:p w14:paraId="21936DC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FE62C4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(g) Zhotovitel poruší svou povinnost předložit Správci stavby Harmonogram podle Pod-článku 8.3 [</w:t>
      </w:r>
      <w:r w:rsidRPr="00032095">
        <w:rPr>
          <w:rFonts w:ascii="Times New Roman" w:hAnsi="Times New Roman" w:cs="Times New Roman"/>
          <w:i/>
          <w:iCs/>
        </w:rPr>
        <w:t>Harmonogram</w:t>
      </w:r>
      <w:r w:rsidRPr="00032095">
        <w:rPr>
          <w:rFonts w:ascii="Times New Roman" w:hAnsi="Times New Roman" w:cs="Times New Roman"/>
        </w:rPr>
        <w:t>];</w:t>
      </w:r>
    </w:p>
    <w:p w14:paraId="2C3E5FB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FEBA0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(h) Zhotovitel nesplní povinnost zabezpečit Dílo po dobu přerušení prací podle Pod-článku 8.8 [</w:t>
      </w:r>
      <w:r w:rsidRPr="00032095">
        <w:rPr>
          <w:rFonts w:ascii="Times New Roman" w:hAnsi="Times New Roman" w:cs="Times New Roman"/>
          <w:i/>
          <w:iCs/>
        </w:rPr>
        <w:t>Přerušení prací</w:t>
      </w:r>
      <w:r w:rsidRPr="00032095">
        <w:rPr>
          <w:rFonts w:ascii="Times New Roman" w:hAnsi="Times New Roman" w:cs="Times New Roman"/>
        </w:rPr>
        <w:t>];</w:t>
      </w:r>
    </w:p>
    <w:p w14:paraId="3D73ED4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3634A7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(i) Zhotovitel poruší svou povinnost udržovat po celou dobu provádění Díla v platnosti Objednatelem vyžadované pojistné smlouvy anebo nepředloží Objednateli k prokázání splnění této své povinnosti stanovené doklady podle Článku 18 [</w:t>
      </w:r>
      <w:r w:rsidRPr="00032095">
        <w:rPr>
          <w:rFonts w:ascii="Times New Roman" w:hAnsi="Times New Roman" w:cs="Times New Roman"/>
          <w:i/>
          <w:iCs/>
        </w:rPr>
        <w:t>Pojištění</w:t>
      </w:r>
      <w:r w:rsidRPr="00032095">
        <w:rPr>
          <w:rFonts w:ascii="Times New Roman" w:hAnsi="Times New Roman" w:cs="Times New Roman"/>
        </w:rPr>
        <w:t>];</w:t>
      </w:r>
    </w:p>
    <w:p w14:paraId="332C602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87125A9" w14:textId="2CED5C4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 Zhotovitel bez předchozího písemného souhlasu Objednatele postoupil nebo dal do zástavy</w:t>
      </w:r>
      <w:r w:rsidR="00F367E6" w:rsidRPr="00032095">
        <w:rPr>
          <w:rFonts w:ascii="Times New Roman" w:hAnsi="Times New Roman" w:cs="Times New Roman"/>
        </w:rPr>
        <w:t>,</w:t>
      </w:r>
      <w:r w:rsidRPr="00032095">
        <w:rPr>
          <w:rFonts w:ascii="Times New Roman" w:hAnsi="Times New Roman" w:cs="Times New Roman"/>
        </w:rPr>
        <w:t xml:space="preserve"> byť i jen částečně</w:t>
      </w:r>
      <w:r w:rsidR="00F367E6" w:rsidRPr="00032095">
        <w:rPr>
          <w:rFonts w:ascii="Times New Roman" w:hAnsi="Times New Roman" w:cs="Times New Roman"/>
        </w:rPr>
        <w:t>,</w:t>
      </w:r>
      <w:r w:rsidRPr="00032095">
        <w:rPr>
          <w:rFonts w:ascii="Times New Roman" w:hAnsi="Times New Roman" w:cs="Times New Roman"/>
        </w:rPr>
        <w:t xml:space="preserve"> pohledávky související s prováděním Díla třetí osobě v rozporu s Pod-článkem 1.7 [</w:t>
      </w:r>
      <w:r w:rsidRPr="00032095">
        <w:rPr>
          <w:rFonts w:ascii="Times New Roman" w:hAnsi="Times New Roman" w:cs="Times New Roman"/>
          <w:i/>
          <w:iCs/>
        </w:rPr>
        <w:t>Postoupení</w:t>
      </w:r>
      <w:r w:rsidRPr="00032095">
        <w:rPr>
          <w:rFonts w:ascii="Times New Roman" w:hAnsi="Times New Roman" w:cs="Times New Roman"/>
        </w:rPr>
        <w:t>];</w:t>
      </w:r>
    </w:p>
    <w:p w14:paraId="37BEA36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78F8C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(k) Zhotovitel poruší svoji povinnost vést řádným způsobem Stavební deník nebo jednoduchý záznam o stavbě, včetně dodržení požadavků jejich obsahových náležitostí v souladu s Právními předpisy, Smlouvou a Požadavky objednatele podle Pod-článku 1.1.1.11 [</w:t>
      </w:r>
      <w:r w:rsidRPr="00032095">
        <w:rPr>
          <w:rFonts w:ascii="Times New Roman" w:hAnsi="Times New Roman" w:cs="Times New Roman"/>
          <w:i/>
          <w:iCs/>
        </w:rPr>
        <w:t>Stavební deník</w:t>
      </w:r>
      <w:r w:rsidRPr="00032095">
        <w:rPr>
          <w:rFonts w:ascii="Times New Roman" w:hAnsi="Times New Roman" w:cs="Times New Roman"/>
        </w:rPr>
        <w:t>] nebo 1.8 [</w:t>
      </w:r>
      <w:r w:rsidRPr="00032095">
        <w:rPr>
          <w:rFonts w:ascii="Times New Roman" w:hAnsi="Times New Roman" w:cs="Times New Roman"/>
          <w:i/>
          <w:iCs/>
        </w:rPr>
        <w:t>Péče o dokumenty a jejich dodání</w:t>
      </w:r>
      <w:r w:rsidRPr="00032095">
        <w:rPr>
          <w:rFonts w:ascii="Times New Roman" w:hAnsi="Times New Roman" w:cs="Times New Roman"/>
        </w:rPr>
        <w:t>];</w:t>
      </w:r>
    </w:p>
    <w:p w14:paraId="490FA07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78AD0C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(l) Zhotovitel poruší svoji povinnost předat Správci stavby Zprávu o postupu prací podle Pod-článku 4.21 [</w:t>
      </w:r>
      <w:r w:rsidRPr="00032095">
        <w:rPr>
          <w:rFonts w:ascii="Times New Roman" w:hAnsi="Times New Roman" w:cs="Times New Roman"/>
          <w:i/>
          <w:iCs/>
        </w:rPr>
        <w:t>Zpráva o postupu prací</w:t>
      </w:r>
      <w:r w:rsidRPr="00032095">
        <w:rPr>
          <w:rFonts w:ascii="Times New Roman" w:hAnsi="Times New Roman" w:cs="Times New Roman"/>
        </w:rPr>
        <w:t>];</w:t>
      </w:r>
    </w:p>
    <w:p w14:paraId="2377AE2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1608B1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(m) Zhotovitel odmítne součinnost nebo plnění podmínek koordinátora BOZP při práci na Staveništi podle Pod-článku 6.7 [</w:t>
      </w:r>
      <w:r w:rsidRPr="00032095">
        <w:rPr>
          <w:rFonts w:ascii="Times New Roman" w:hAnsi="Times New Roman" w:cs="Times New Roman"/>
          <w:i/>
          <w:iCs/>
        </w:rPr>
        <w:t>Ochrana zdraví a bezpečnost při práci</w:t>
      </w:r>
      <w:r w:rsidRPr="00032095">
        <w:rPr>
          <w:rFonts w:ascii="Times New Roman" w:hAnsi="Times New Roman" w:cs="Times New Roman"/>
        </w:rPr>
        <w:t>];</w:t>
      </w:r>
    </w:p>
    <w:p w14:paraId="2FC506C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4A14806" w14:textId="6087F318"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(n) Zhotovitel poruší svou povinnost zajistit, aby každá osoba, která se podílí na provádění Díla na straně Zhotovitele, na výzvu oprávněné osoby prokázala splnění příslušné odborné, zdravotní či jiné kvalifikace a způsobilosti požadované </w:t>
      </w:r>
      <w:r w:rsidR="008B6E89" w:rsidRPr="00032095">
        <w:rPr>
          <w:rFonts w:ascii="Times New Roman" w:hAnsi="Times New Roman" w:cs="Times New Roman"/>
        </w:rPr>
        <w:t>podle Pod-článku 6.9 [</w:t>
      </w:r>
      <w:r w:rsidR="008B6E89" w:rsidRPr="00032095">
        <w:rPr>
          <w:rFonts w:ascii="Times New Roman" w:hAnsi="Times New Roman" w:cs="Times New Roman"/>
          <w:i/>
        </w:rPr>
        <w:t>Personál zhotovitele</w:t>
      </w:r>
      <w:r w:rsidR="008B6E89" w:rsidRPr="00032095">
        <w:rPr>
          <w:rFonts w:ascii="Times New Roman" w:hAnsi="Times New Roman" w:cs="Times New Roman"/>
        </w:rPr>
        <w:t xml:space="preserve">] </w:t>
      </w:r>
      <w:r w:rsidRPr="00032095">
        <w:rPr>
          <w:rFonts w:ascii="Times New Roman" w:hAnsi="Times New Roman" w:cs="Times New Roman"/>
        </w:rPr>
        <w:t>nebo Právními předpisy;</w:t>
      </w:r>
    </w:p>
    <w:p w14:paraId="2A54D83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3F754C7" w14:textId="5A85D89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 Personál zhotovitele nebo jiná osoba podílející se na realizaci Díla se odmítne podrobit kontrole</w:t>
      </w:r>
      <w:r w:rsidR="00AA4D98" w:rsidRPr="00032095">
        <w:rPr>
          <w:rFonts w:ascii="Times New Roman" w:hAnsi="Times New Roman" w:cs="Times New Roman"/>
        </w:rPr>
        <w:t xml:space="preserve"> podle Pod-článku 4.30 [</w:t>
      </w:r>
      <w:r w:rsidR="00AA4D98" w:rsidRPr="00032095">
        <w:rPr>
          <w:rFonts w:ascii="Times New Roman" w:hAnsi="Times New Roman" w:cs="Times New Roman"/>
          <w:i/>
        </w:rPr>
        <w:t>Kontrola na alkohol a návykové látky</w:t>
      </w:r>
      <w:r w:rsidR="00AA4D98" w:rsidRPr="00032095">
        <w:rPr>
          <w:rFonts w:ascii="Times New Roman" w:hAnsi="Times New Roman" w:cs="Times New Roman"/>
        </w:rPr>
        <w:t>]</w:t>
      </w:r>
      <w:r w:rsidRPr="00032095">
        <w:rPr>
          <w:rFonts w:ascii="Times New Roman" w:hAnsi="Times New Roman" w:cs="Times New Roman"/>
        </w:rPr>
        <w:t>, nebo bude výsledek této kontroly u takové osoby pozitivní;</w:t>
      </w:r>
    </w:p>
    <w:p w14:paraId="127C22D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F5290EA" w14:textId="34A7C4C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 Zhotovitel je v prodlení s převzetím nebo s vyklizením Staveniště</w:t>
      </w:r>
      <w:r w:rsidR="00AA4D98" w:rsidRPr="00032095">
        <w:rPr>
          <w:rFonts w:ascii="Times New Roman" w:hAnsi="Times New Roman" w:cs="Times New Roman"/>
        </w:rPr>
        <w:t xml:space="preserve"> podle Pod-článku 4.23 [</w:t>
      </w:r>
      <w:r w:rsidR="00AA4D98" w:rsidRPr="00032095">
        <w:rPr>
          <w:rFonts w:ascii="Times New Roman" w:hAnsi="Times New Roman" w:cs="Times New Roman"/>
          <w:i/>
        </w:rPr>
        <w:t>Činnost Zhotovitele na staveništi</w:t>
      </w:r>
      <w:r w:rsidR="00AA4D98" w:rsidRPr="00032095">
        <w:rPr>
          <w:rFonts w:ascii="Times New Roman" w:hAnsi="Times New Roman" w:cs="Times New Roman"/>
        </w:rPr>
        <w:t>]</w:t>
      </w:r>
      <w:r w:rsidRPr="00032095">
        <w:rPr>
          <w:rFonts w:ascii="Times New Roman" w:hAnsi="Times New Roman" w:cs="Times New Roman"/>
        </w:rPr>
        <w:t>,</w:t>
      </w:r>
    </w:p>
    <w:p w14:paraId="5D8E3AE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477486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(q) Zhotovitel je v prodlení s předáním dokumentů dle Pod-článku 7.9 [</w:t>
      </w:r>
      <w:r w:rsidRPr="00032095">
        <w:rPr>
          <w:rFonts w:ascii="Times New Roman" w:hAnsi="Times New Roman" w:cs="Times New Roman"/>
          <w:i/>
          <w:iCs/>
        </w:rPr>
        <w:t>Dokumenty související s předáním Díla</w:t>
      </w:r>
      <w:r w:rsidRPr="00032095">
        <w:rPr>
          <w:rFonts w:ascii="Times New Roman" w:hAnsi="Times New Roman" w:cs="Times New Roman"/>
        </w:rPr>
        <w:t>];</w:t>
      </w:r>
    </w:p>
    <w:p w14:paraId="5F20602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E240ECE" w14:textId="5BD27F14" w:rsidR="00467F9D" w:rsidRPr="00032095" w:rsidRDefault="00467F9D" w:rsidP="00AB4574">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(r) Zhotovitel poruší povinnost udržovat v platnosti a ve stanovené výši Bankovní záruku za odstranění vad Díla za podmínek a po dobu stanovenou v Pod-článku 4.2.2 [</w:t>
      </w:r>
      <w:r w:rsidRPr="00032095">
        <w:rPr>
          <w:rFonts w:ascii="Times New Roman" w:hAnsi="Times New Roman" w:cs="Times New Roman"/>
          <w:i/>
          <w:iCs/>
        </w:rPr>
        <w:t>Bankovní záruka za odstranění vad Díla</w:t>
      </w:r>
      <w:r w:rsidRPr="00032095">
        <w:rPr>
          <w:rFonts w:ascii="Times New Roman" w:hAnsi="Times New Roman" w:cs="Times New Roman"/>
        </w:rPr>
        <w:t>];</w:t>
      </w:r>
    </w:p>
    <w:p w14:paraId="5858D79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AF2C4B3" w14:textId="35620FE3" w:rsidR="00467F9D" w:rsidRPr="00032095" w:rsidRDefault="00AB4574"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 Zhotovitel poruší povinnost nevhazovat stavební suť při demolici do řeky – povinnost stanovená v Pokynech objednatele</w:t>
      </w:r>
      <w:r w:rsidR="004D0030" w:rsidRPr="00032095">
        <w:rPr>
          <w:rFonts w:ascii="Times New Roman" w:hAnsi="Times New Roman" w:cs="Times New Roman"/>
        </w:rPr>
        <w:t>,</w:t>
      </w:r>
      <w:r w:rsidRPr="00032095">
        <w:rPr>
          <w:rFonts w:ascii="Times New Roman" w:hAnsi="Times New Roman" w:cs="Times New Roman"/>
        </w:rPr>
        <w:t xml:space="preserve"> závazná část, čl. 9.1</w:t>
      </w:r>
      <w:r w:rsidR="004D0030" w:rsidRPr="00032095">
        <w:rPr>
          <w:rFonts w:ascii="Times New Roman" w:hAnsi="Times New Roman" w:cs="Times New Roman"/>
        </w:rPr>
        <w:t xml:space="preserve">, </w:t>
      </w:r>
      <w:r w:rsidR="006325A7" w:rsidRPr="00032095">
        <w:rPr>
          <w:rFonts w:ascii="Times New Roman" w:hAnsi="Times New Roman" w:cs="Times New Roman"/>
        </w:rPr>
        <w:t>či</w:t>
      </w:r>
      <w:r w:rsidR="004D0030" w:rsidRPr="00032095">
        <w:rPr>
          <w:rFonts w:ascii="Times New Roman" w:hAnsi="Times New Roman" w:cs="Times New Roman"/>
        </w:rPr>
        <w:t xml:space="preserve"> povinnost danou mu Pod-článkem 4.18 [</w:t>
      </w:r>
      <w:r w:rsidR="004D0030" w:rsidRPr="00032095">
        <w:rPr>
          <w:rFonts w:ascii="Times New Roman" w:hAnsi="Times New Roman" w:cs="Times New Roman"/>
          <w:i/>
        </w:rPr>
        <w:t>Ochrana životního prostředí</w:t>
      </w:r>
      <w:r w:rsidR="004D0030" w:rsidRPr="00032095">
        <w:rPr>
          <w:rFonts w:ascii="Times New Roman" w:hAnsi="Times New Roman" w:cs="Times New Roman"/>
        </w:rPr>
        <w:t>]</w:t>
      </w:r>
      <w:r w:rsidRPr="00032095">
        <w:rPr>
          <w:rFonts w:ascii="Times New Roman" w:hAnsi="Times New Roman" w:cs="Times New Roman"/>
        </w:rPr>
        <w:t>.</w:t>
      </w:r>
    </w:p>
    <w:p w14:paraId="3E7E4AB3" w14:textId="77777777" w:rsidR="00AB4574" w:rsidRPr="00032095" w:rsidRDefault="00AB4574" w:rsidP="00467F9D">
      <w:pPr>
        <w:autoSpaceDE w:val="0"/>
        <w:autoSpaceDN w:val="0"/>
        <w:adjustRightInd w:val="0"/>
        <w:spacing w:after="0" w:line="240" w:lineRule="auto"/>
        <w:ind w:left="2124"/>
        <w:jc w:val="both"/>
        <w:rPr>
          <w:rFonts w:ascii="Times New Roman" w:hAnsi="Times New Roman" w:cs="Times New Roman"/>
        </w:rPr>
      </w:pPr>
    </w:p>
    <w:p w14:paraId="6E70B51B" w14:textId="4C25DBA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Dopadají-li na jedno skutkově stejnorodé poruše</w:t>
      </w:r>
      <w:r w:rsidR="00F36314" w:rsidRPr="00032095">
        <w:rPr>
          <w:rFonts w:ascii="Times New Roman" w:hAnsi="Times New Roman" w:cs="Times New Roman"/>
        </w:rPr>
        <w:t>ní povinnosti Zhotovitele dvě a </w:t>
      </w:r>
      <w:r w:rsidRPr="00032095">
        <w:rPr>
          <w:rFonts w:ascii="Times New Roman" w:hAnsi="Times New Roman" w:cs="Times New Roman"/>
        </w:rPr>
        <w:t>více ustanovení o smluvní pokutě, uplatní se na takové porušení povinnosti pouze jedna smluvní pokuta, a to ta, která je v nejvyšší částce. Uplatnění smluvní pokuty nemá vliv na právo Objednatele využít k odstranění či kompenzaci stejnorodého porušení povinnosti či téže smluvní povinnosti jiných práv ze Smlouvy, zejména práv podle Pod-článku 4.2 [</w:t>
      </w:r>
      <w:r w:rsidRPr="00032095">
        <w:rPr>
          <w:rFonts w:ascii="Times New Roman" w:hAnsi="Times New Roman" w:cs="Times New Roman"/>
          <w:i/>
          <w:iCs/>
        </w:rPr>
        <w:t>Zajištění plnění smlouvy</w:t>
      </w:r>
      <w:r w:rsidRPr="00032095">
        <w:rPr>
          <w:rFonts w:ascii="Times New Roman" w:hAnsi="Times New Roman" w:cs="Times New Roman"/>
        </w:rPr>
        <w:t>].</w:t>
      </w:r>
    </w:p>
    <w:p w14:paraId="74E0C1D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D79712E" w14:textId="4060E34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Uplatněním nároku na zaplacení smluvní pokuty ani jejím skutečným uhrazením nezaniká povinnost Strany splnit povinnost, jejíž plnění bylo smluvní pokutou zajištěno. Ujednáním smluvní pokuty není dotčeno právo Objednatele na náhradu škody nebo nemajetkové újmy způsobené porušením povinnosti Zhotovitele, na kterou se smluvní pokuta vztahuje, v plné výši. </w:t>
      </w:r>
      <w:r w:rsidR="00F36314" w:rsidRPr="00032095">
        <w:rPr>
          <w:rFonts w:ascii="Times New Roman" w:hAnsi="Times New Roman" w:cs="Times New Roman"/>
        </w:rPr>
        <w:t>Smluvní pokuta je splatná do 28 </w:t>
      </w:r>
      <w:r w:rsidRPr="00032095">
        <w:rPr>
          <w:rFonts w:ascii="Times New Roman" w:hAnsi="Times New Roman" w:cs="Times New Roman"/>
        </w:rPr>
        <w:t xml:space="preserve">dnů po doručení písemné výzvy k úhradě smluvní pokuty obsahující stručný popis a časové určení porušení smluvní povinnosti, za něž se smluvní pokuta požaduje. Výzva musí dále obsahovat informaci o požadovaném způsobu úhrady smluvní pokuty. </w:t>
      </w:r>
    </w:p>
    <w:p w14:paraId="66F7D95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D599A2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Je-li Zhotovitel v prodlení s uhrazením smluvní pokuty, musí uhradit Objednateli zákonný úrok z prodlení z dlužné částky smluvní pokuty za každý započatý den prodlení. Strany se dohodly, že maximální celková výše smluvních pokut uhrazených Zhotovitelem za porušení Smlouvy, včetně smluvní pokuty uhrazené Zhotovitelem na základě článku 8.7 [</w:t>
      </w:r>
      <w:r w:rsidRPr="00032095">
        <w:rPr>
          <w:rFonts w:ascii="Times New Roman" w:hAnsi="Times New Roman" w:cs="Times New Roman"/>
          <w:i/>
          <w:iCs/>
        </w:rPr>
        <w:t>Smluvní pokuta za zpoždění</w:t>
      </w:r>
      <w:r w:rsidRPr="00032095">
        <w:rPr>
          <w:rFonts w:ascii="Times New Roman" w:hAnsi="Times New Roman" w:cs="Times New Roman"/>
        </w:rPr>
        <w:t>], nepřesáhne částku uvedenou v Příloze k nabídce.“</w:t>
      </w:r>
    </w:p>
    <w:p w14:paraId="017C735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E616C8E"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4.28</w:t>
      </w:r>
    </w:p>
    <w:p w14:paraId="1A8E53E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Postupné závazné milníky______________________________________________________________</w:t>
      </w:r>
    </w:p>
    <w:p w14:paraId="6135EC3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CB3147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4.28 [</w:t>
      </w:r>
      <w:r w:rsidRPr="00032095">
        <w:rPr>
          <w:rFonts w:ascii="Times New Roman" w:hAnsi="Times New Roman" w:cs="Times New Roman"/>
          <w:i/>
          <w:iCs/>
        </w:rPr>
        <w:t>Postupné závazné milníky</w:t>
      </w:r>
      <w:r w:rsidRPr="00032095">
        <w:rPr>
          <w:rFonts w:ascii="Times New Roman" w:hAnsi="Times New Roman" w:cs="Times New Roman"/>
        </w:rPr>
        <w:t>]:</w:t>
      </w:r>
    </w:p>
    <w:p w14:paraId="2D25EB2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2BB3F2A" w14:textId="3458DCE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„Jestliže jsou v Příloze k nabídce nebo v průběhu provádění Díla na základě Objednatelem schváleného Harmonogramu stanoveny postupné závazné milníky provádění Díla, je Zhotovitel povinen provád</w:t>
      </w:r>
      <w:r w:rsidR="00F36314" w:rsidRPr="00032095">
        <w:rPr>
          <w:rFonts w:ascii="Times New Roman" w:hAnsi="Times New Roman" w:cs="Times New Roman"/>
        </w:rPr>
        <w:t>ět Dílo takovým způsobem, aby v </w:t>
      </w:r>
      <w:r w:rsidRPr="00032095">
        <w:rPr>
          <w:rFonts w:ascii="Times New Roman" w:hAnsi="Times New Roman" w:cs="Times New Roman"/>
        </w:rPr>
        <w:t xml:space="preserve">termínu, do kdy mají být práce odpovídající příslušnému postupnému závaznému milníku dokončeny, bylo Dílo provedeno v rozsahu předepsaném pro příslušný postupný závazný milník. </w:t>
      </w:r>
    </w:p>
    <w:p w14:paraId="0472FBB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A302E18" w14:textId="30A98A50"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Pokud je postupným závazným milníkem finanční plnění, znamená to, že Zhotovitel k poslednímu dni doby stan</w:t>
      </w:r>
      <w:r w:rsidR="00F36314" w:rsidRPr="00032095">
        <w:rPr>
          <w:rFonts w:ascii="Times New Roman" w:hAnsi="Times New Roman" w:cs="Times New Roman"/>
        </w:rPr>
        <w:t>oveného milníku provede práce v </w:t>
      </w:r>
      <w:r w:rsidRPr="00032095">
        <w:rPr>
          <w:rFonts w:ascii="Times New Roman" w:hAnsi="Times New Roman" w:cs="Times New Roman"/>
        </w:rPr>
        <w:t xml:space="preserve">souhrnném finančním objemu odpovídajícímu minimálně částce stanovené pro </w:t>
      </w:r>
      <w:r w:rsidRPr="00032095">
        <w:rPr>
          <w:rFonts w:ascii="Times New Roman" w:hAnsi="Times New Roman" w:cs="Times New Roman"/>
        </w:rPr>
        <w:lastRenderedPageBreak/>
        <w:t>daný milník v Příloze k nabídce. Podkladem ke splnění milníku je vystavení Vyúčtování podle Pod-článku 1.1.4.12 [</w:t>
      </w:r>
      <w:r w:rsidRPr="00032095">
        <w:rPr>
          <w:rFonts w:ascii="Times New Roman" w:hAnsi="Times New Roman" w:cs="Times New Roman"/>
          <w:i/>
          <w:iCs/>
        </w:rPr>
        <w:t>Vyúčtování</w:t>
      </w:r>
      <w:r w:rsidRPr="00032095">
        <w:rPr>
          <w:rFonts w:ascii="Times New Roman" w:hAnsi="Times New Roman" w:cs="Times New Roman"/>
        </w:rPr>
        <w:t xml:space="preserve">] Zhotovitelem. </w:t>
      </w:r>
    </w:p>
    <w:p w14:paraId="35651D8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32B3AA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Termín pro splnění postupného závazného milníku může být prodloužen za podmínek stanovených v Pod-článku 8.13 [</w:t>
      </w:r>
      <w:r w:rsidRPr="00032095">
        <w:rPr>
          <w:rFonts w:ascii="Times New Roman" w:hAnsi="Times New Roman" w:cs="Times New Roman"/>
          <w:i/>
          <w:iCs/>
        </w:rPr>
        <w:t>Prodloužení doby pro uvedení do provozu nebo doby pro splnění postupného závazného milníku</w:t>
      </w:r>
      <w:r w:rsidRPr="00032095">
        <w:rPr>
          <w:rFonts w:ascii="Times New Roman" w:hAnsi="Times New Roman" w:cs="Times New Roman"/>
        </w:rPr>
        <w:t>].</w:t>
      </w:r>
    </w:p>
    <w:p w14:paraId="2C752A3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5E1B09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 splnění každého postupného závazného milníku bude Stranami sepsán protokol. Sepsání protokolu o splnění postupného závazného milníku nemá účinky dokončení nebo převzetí Díla ani jeho Sekce a ani neznamená, že Dílo bylo provedeno řádně a bez vad. Jestliže se Zhotovitel dostane do prodlení se splněním povinnosti provést Dílo v rozsahu předepsaném pro příslušný postupný závazný milník v termínu, do kdy mají být práce odpovídající příslušnému postupnému závaznému milníku dokončeny, je povinen Objednateli zaplatit smluvní pokutu ve výši stanovené v Příloze k nabídce.”</w:t>
      </w:r>
    </w:p>
    <w:p w14:paraId="5E40603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6B7927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4.29</w:t>
      </w:r>
    </w:p>
    <w:p w14:paraId="2B79D3F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Pokyny a příkazy při omezení provozu na pozemních komunikacích___________________________</w:t>
      </w:r>
    </w:p>
    <w:p w14:paraId="7BC484B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D2340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4.29 [</w:t>
      </w:r>
      <w:r w:rsidRPr="00032095">
        <w:rPr>
          <w:rFonts w:ascii="Times New Roman" w:hAnsi="Times New Roman" w:cs="Times New Roman"/>
          <w:i/>
          <w:iCs/>
        </w:rPr>
        <w:t>Pokyny a příkazy při omezení provozu na pozemních komunikacích</w:t>
      </w:r>
      <w:r w:rsidRPr="00032095">
        <w:rPr>
          <w:rFonts w:ascii="Times New Roman" w:hAnsi="Times New Roman" w:cs="Times New Roman"/>
        </w:rPr>
        <w:t>]:</w:t>
      </w:r>
    </w:p>
    <w:p w14:paraId="0C68DCF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DF1DDE0" w14:textId="073B0AD0"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dodržet lhůty a další časová u</w:t>
      </w:r>
      <w:r w:rsidR="00F36314" w:rsidRPr="00032095">
        <w:rPr>
          <w:rFonts w:ascii="Times New Roman" w:hAnsi="Times New Roman" w:cs="Times New Roman"/>
        </w:rPr>
        <w:t>rčení a řídit se pokyny a </w:t>
      </w:r>
      <w:r w:rsidRPr="00032095">
        <w:rPr>
          <w:rFonts w:ascii="Times New Roman" w:hAnsi="Times New Roman" w:cs="Times New Roman"/>
        </w:rPr>
        <w:t>příkazy jemu stanovenými v rozhodnutí příslušného veřejnoprávního orgánu, kterým se povoluje částečná nebo úplná uzavírka pozemní komunikace za účelem provádění Díla. Zhotovitel musí vždy dbát přiměřenosti a proporcionality těchto omezení tak, aby způsob označení a doba trvání uzavírky co nejméně omezovala uživatele pozemních komunikací v jejich právu na obecné užívání pozemních komunikací a aby nedocházelo k nadměrnému ohrožování bezpečnosti a plynulosti provozu na pozemních komunikacích.“</w:t>
      </w:r>
    </w:p>
    <w:p w14:paraId="32D9B4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4F4B2E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4.30</w:t>
      </w:r>
    </w:p>
    <w:p w14:paraId="1A7F2267"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Kontrola na alkohol a návykové látky____________________________________________________</w:t>
      </w:r>
    </w:p>
    <w:p w14:paraId="1A5799E5"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2DB79CD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4.31 [</w:t>
      </w:r>
      <w:r w:rsidRPr="00032095">
        <w:rPr>
          <w:rFonts w:ascii="Times New Roman" w:hAnsi="Times New Roman" w:cs="Times New Roman"/>
          <w:i/>
          <w:iCs/>
        </w:rPr>
        <w:t>Kontrola na alkohol a návykové látky</w:t>
      </w:r>
      <w:r w:rsidRPr="00032095">
        <w:rPr>
          <w:rFonts w:ascii="Times New Roman" w:hAnsi="Times New Roman" w:cs="Times New Roman"/>
        </w:rPr>
        <w:t>]:</w:t>
      </w:r>
    </w:p>
    <w:p w14:paraId="7807C1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C91D28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se zavazuje seznámit veškerý Personál zhotovitele s povinností podrobit se kontrole na alkohol a návykové látky prováděné Objednatelem Kontrola bude prováděna dechovou zkouškou na přítomnost alkoholu a slinným testem na přítomnost návykových látek. Kontrola bude prováděna prostřednictvím určených osob z řad Personálu objednatele. Pozitivní výsledek ověření bude neprodleně oznámen Zhotoviteli. Náklady na vyšetření v případě pozitivního výsledku hradí Zhotovitel. V případě pozitivního výsledku kontroly nesmí dotčená osoba Personálu zhotovitele pokračovat v činnosti na Díle.“</w:t>
      </w:r>
    </w:p>
    <w:p w14:paraId="6146FC88" w14:textId="32D934BC" w:rsidR="00467F9D" w:rsidRPr="00032095" w:rsidRDefault="00467F9D" w:rsidP="005B6AB5">
      <w:pPr>
        <w:pStyle w:val="Nadpis1"/>
        <w:spacing w:before="720"/>
        <w:rPr>
          <w:rFonts w:ascii="Times New Roman" w:hAnsi="Times New Roman" w:cs="Times New Roman"/>
          <w:b/>
          <w:color w:val="auto"/>
        </w:rPr>
      </w:pPr>
      <w:bookmarkStart w:id="5" w:name="_Toc51324369"/>
      <w:r w:rsidRPr="00032095">
        <w:rPr>
          <w:rFonts w:ascii="Times New Roman" w:hAnsi="Times New Roman" w:cs="Times New Roman"/>
          <w:b/>
          <w:color w:val="auto"/>
          <w:sz w:val="96"/>
          <w:szCs w:val="96"/>
        </w:rPr>
        <w:lastRenderedPageBreak/>
        <w:t xml:space="preserve">5 </w:t>
      </w:r>
      <w:r w:rsidRPr="00032095">
        <w:rPr>
          <w:rFonts w:ascii="Times New Roman" w:hAnsi="Times New Roman" w:cs="Times New Roman"/>
          <w:b/>
          <w:color w:val="auto"/>
          <w:sz w:val="36"/>
          <w:szCs w:val="36"/>
        </w:rPr>
        <w:t>Projektování</w:t>
      </w:r>
      <w:bookmarkEnd w:id="5"/>
    </w:p>
    <w:p w14:paraId="7B52C5AB" w14:textId="43590B28" w:rsidR="00467F9D" w:rsidRPr="00032095" w:rsidRDefault="00467F9D" w:rsidP="005B6AB5">
      <w:pPr>
        <w:keepNext/>
        <w:autoSpaceDE w:val="0"/>
        <w:autoSpaceDN w:val="0"/>
        <w:adjustRightInd w:val="0"/>
        <w:spacing w:after="0" w:line="240" w:lineRule="auto"/>
        <w:ind w:left="2124" w:hanging="2124"/>
        <w:jc w:val="both"/>
        <w:rPr>
          <w:rFonts w:ascii="Times New Roman" w:hAnsi="Times New Roman" w:cs="Times New Roman"/>
          <w:b/>
          <w:bCs/>
        </w:rPr>
      </w:pPr>
    </w:p>
    <w:p w14:paraId="31763047" w14:textId="4A0DD7D2" w:rsidR="00467F9D" w:rsidRPr="00032095" w:rsidRDefault="00467F9D" w:rsidP="005B6AB5">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5.6</w:t>
      </w:r>
    </w:p>
    <w:p w14:paraId="1E26D0B6" w14:textId="526D6878" w:rsidR="00467F9D" w:rsidRPr="00032095" w:rsidRDefault="00467F9D" w:rsidP="005B6AB5">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Dokumentace skutečného provedení stavby________________________________________________</w:t>
      </w:r>
    </w:p>
    <w:p w14:paraId="5221A371" w14:textId="4A4DAD6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F881145" w14:textId="2101C17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Název Pod-článku 5.6 se mění na „Dokumentace skutečného provedení stavby“</w:t>
      </w:r>
    </w:p>
    <w:p w14:paraId="520B817F" w14:textId="5B6736B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E73C1AD" w14:textId="21ABC1F6"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a druhý odstavec Pod-článku 5.6 je odstraněn a nahrazen následujícím zněním:</w:t>
      </w:r>
    </w:p>
    <w:p w14:paraId="59D9C9D6" w14:textId="553CB0EA"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320F53B" w14:textId="6F643D2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t>„Zhotovitel zpracuje Dokumentaci skutečného provedení stavby podle pokynů uvedených v Požadavcích objednatele.“</w:t>
      </w:r>
    </w:p>
    <w:p w14:paraId="726C8DC8" w14:textId="62FFF5A8" w:rsidR="00467F9D" w:rsidRPr="00032095" w:rsidRDefault="00467F9D" w:rsidP="00694D8C">
      <w:pPr>
        <w:pStyle w:val="Nadpis1"/>
        <w:spacing w:before="720"/>
        <w:rPr>
          <w:rFonts w:ascii="Times New Roman" w:hAnsi="Times New Roman" w:cs="Times New Roman"/>
          <w:b/>
          <w:color w:val="auto"/>
        </w:rPr>
      </w:pPr>
      <w:bookmarkStart w:id="6" w:name="_Toc51324370"/>
      <w:r w:rsidRPr="00032095">
        <w:rPr>
          <w:rFonts w:ascii="Times New Roman" w:hAnsi="Times New Roman" w:cs="Times New Roman"/>
          <w:b/>
          <w:color w:val="auto"/>
          <w:sz w:val="96"/>
          <w:szCs w:val="96"/>
        </w:rPr>
        <w:t>6</w:t>
      </w:r>
      <w:r w:rsidRPr="00032095">
        <w:rPr>
          <w:rFonts w:ascii="Times New Roman" w:hAnsi="Times New Roman" w:cs="Times New Roman"/>
          <w:b/>
          <w:color w:val="auto"/>
        </w:rPr>
        <w:t xml:space="preserve"> </w:t>
      </w:r>
      <w:r w:rsidRPr="00032095">
        <w:rPr>
          <w:rFonts w:ascii="Times New Roman" w:hAnsi="Times New Roman" w:cs="Times New Roman"/>
          <w:b/>
          <w:color w:val="auto"/>
          <w:sz w:val="36"/>
          <w:szCs w:val="36"/>
        </w:rPr>
        <w:t xml:space="preserve">Pracovníci </w:t>
      </w:r>
      <w:r w:rsidR="008B6E89" w:rsidRPr="00032095">
        <w:rPr>
          <w:rFonts w:ascii="Times New Roman" w:hAnsi="Times New Roman" w:cs="Times New Roman"/>
          <w:b/>
          <w:color w:val="auto"/>
          <w:sz w:val="36"/>
          <w:szCs w:val="36"/>
        </w:rPr>
        <w:t>a dělníci</w:t>
      </w:r>
      <w:bookmarkEnd w:id="6"/>
    </w:p>
    <w:p w14:paraId="49881815" w14:textId="77777777" w:rsidR="00467F9D" w:rsidRPr="00032095" w:rsidRDefault="00467F9D" w:rsidP="00467F9D">
      <w:pPr>
        <w:keepNext/>
        <w:autoSpaceDE w:val="0"/>
        <w:autoSpaceDN w:val="0"/>
        <w:adjustRightInd w:val="0"/>
        <w:spacing w:after="0" w:line="240" w:lineRule="auto"/>
        <w:ind w:left="2124" w:hanging="2124"/>
        <w:jc w:val="both"/>
        <w:rPr>
          <w:rFonts w:ascii="Times New Roman" w:hAnsi="Times New Roman" w:cs="Times New Roman"/>
          <w:b/>
          <w:bCs/>
        </w:rPr>
      </w:pPr>
    </w:p>
    <w:p w14:paraId="0510C329" w14:textId="77777777" w:rsidR="00467F9D" w:rsidRPr="00032095" w:rsidRDefault="00467F9D" w:rsidP="00467F9D">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6.2</w:t>
      </w:r>
    </w:p>
    <w:p w14:paraId="6F1BB417"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Mzdové tarify a pracovní podmínky______________________________________________________</w:t>
      </w:r>
    </w:p>
    <w:p w14:paraId="14D8B90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93F70A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6.2 je odstraněn bez náhrady</w:t>
      </w:r>
    </w:p>
    <w:p w14:paraId="71D17D1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CB91E6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6.5</w:t>
      </w:r>
    </w:p>
    <w:p w14:paraId="34CFDB57"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Pracovní doba_______________________________________________________________________</w:t>
      </w:r>
    </w:p>
    <w:p w14:paraId="251E597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85C1C2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Pod-článek 6.5 je odstraněn a nahrazen následujícím zněním:</w:t>
      </w:r>
    </w:p>
    <w:p w14:paraId="20B0D4C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AE0344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Staveništi se mohou vykonávat práce bez jakéhokoliv časového omezení, ledaže Smlouva, platné a účinné Právní předpisy nebo správní rozhodnutí stanoví nebo Správce stavby odůvodněně určí svým pokynem jinak.”</w:t>
      </w:r>
    </w:p>
    <w:p w14:paraId="464375E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50E98B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6.7</w:t>
      </w:r>
    </w:p>
    <w:p w14:paraId="3C04E1F2"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Ochrana zdraví a bezpečnost při práci____________________________________________________</w:t>
      </w:r>
    </w:p>
    <w:p w14:paraId="225CCF5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D8C037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6.7 se přidává následující ustanovení:</w:t>
      </w:r>
    </w:p>
    <w:p w14:paraId="5F6CEC0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0A7AA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zajistit dodržování podmínek z hlediska bezpečnosti a ochrany zdraví při práci podle Právních předpisů, včetně:</w:t>
      </w:r>
    </w:p>
    <w:p w14:paraId="6B46AD2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16E7BF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(a) plnění zákonných požadavků týkajících se provozu vyhrazených technických zařízení,</w:t>
      </w:r>
    </w:p>
    <w:p w14:paraId="5696FD8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8A4BA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(b) plnění požadavků na bezpečný provoz a používání strojů, technických zařízení, přístrojů a nářadí,</w:t>
      </w:r>
    </w:p>
    <w:p w14:paraId="498678A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6CE7C4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 zavedení systému požární ochrany podle příslušných Právních předpisů,</w:t>
      </w:r>
    </w:p>
    <w:p w14:paraId="7A83583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BDBD8F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(d) zavedení systému nakládání s odpady podle zákona o odpadech,</w:t>
      </w:r>
    </w:p>
    <w:p w14:paraId="5C1F9BB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3A51AA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6.9</w:t>
      </w:r>
    </w:p>
    <w:p w14:paraId="2FFCB02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Personál zhotovitele__________________________________________________________________</w:t>
      </w:r>
    </w:p>
    <w:p w14:paraId="0BFF353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8AA5A4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prvním odstavci Pod-článku 6.9 se písmeno (d) ruší a nahrazuje se následujícím zněním:</w:t>
      </w:r>
    </w:p>
    <w:p w14:paraId="1A56059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121941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 ohrožuje bezpečnost, zdraví či porušuje předpisy o BOZP či ochraně životního prostředí,"</w:t>
      </w:r>
    </w:p>
    <w:p w14:paraId="303A806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F5CF80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prvním odstavci Pod-článku 6.9 se za písmeno (d) přidávají následující písmena:</w:t>
      </w:r>
    </w:p>
    <w:p w14:paraId="3CA369F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4246777" w14:textId="146724F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"(e) nesplňuje kvalifikační předpoklady stanovené v </w:t>
      </w:r>
      <w:r w:rsidR="00FC7EDC" w:rsidRPr="00032095">
        <w:rPr>
          <w:rFonts w:ascii="Times New Roman" w:hAnsi="Times New Roman" w:cs="Times New Roman"/>
        </w:rPr>
        <w:t>Zadávací dokument</w:t>
      </w:r>
      <w:r w:rsidR="008D1FD2" w:rsidRPr="00032095">
        <w:rPr>
          <w:rFonts w:ascii="Times New Roman" w:hAnsi="Times New Roman" w:cs="Times New Roman"/>
        </w:rPr>
        <w:t>a</w:t>
      </w:r>
      <w:r w:rsidR="00FC7EDC" w:rsidRPr="00032095">
        <w:rPr>
          <w:rFonts w:ascii="Times New Roman" w:hAnsi="Times New Roman" w:cs="Times New Roman"/>
        </w:rPr>
        <w:t>ci</w:t>
      </w:r>
      <w:r w:rsidRPr="00032095">
        <w:rPr>
          <w:rFonts w:ascii="Times New Roman" w:hAnsi="Times New Roman" w:cs="Times New Roman"/>
        </w:rPr>
        <w:t>,</w:t>
      </w:r>
    </w:p>
    <w:p w14:paraId="63A2386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15B21D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(f) nesplňuje odbornou či zdravotní způsobilost pro výkon svěřených prací,</w:t>
      </w:r>
    </w:p>
    <w:p w14:paraId="002DD4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46B01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(g) způsobil škodu na majetku Objednatele či třetích osob."</w:t>
      </w:r>
    </w:p>
    <w:p w14:paraId="27DD8DD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97372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6.9 se přidává následující ustanovení:</w:t>
      </w:r>
    </w:p>
    <w:p w14:paraId="392C19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BE3DBE5" w14:textId="7975FDB5"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i jeho </w:t>
      </w:r>
      <w:proofErr w:type="spellStart"/>
      <w:r w:rsidRPr="00032095">
        <w:rPr>
          <w:rFonts w:ascii="Times New Roman" w:hAnsi="Times New Roman" w:cs="Times New Roman"/>
        </w:rPr>
        <w:t>Podzhotovitelé</w:t>
      </w:r>
      <w:proofErr w:type="spellEnd"/>
      <w:r w:rsidRPr="00032095">
        <w:rPr>
          <w:rFonts w:ascii="Times New Roman" w:hAnsi="Times New Roman" w:cs="Times New Roman"/>
        </w:rPr>
        <w:t xml:space="preserve"> musí vedení provádění Díla a vybrané činnosti ve výstavbě zabezpečit fyzickými osobami uvedenými v Nabídce, které </w:t>
      </w:r>
      <w:r w:rsidR="0043653B" w:rsidRPr="00032095">
        <w:rPr>
          <w:rFonts w:ascii="Times New Roman" w:hAnsi="Times New Roman" w:cs="Times New Roman"/>
        </w:rPr>
        <w:t xml:space="preserve">získali </w:t>
      </w:r>
      <w:r w:rsidRPr="00032095">
        <w:rPr>
          <w:rFonts w:ascii="Times New Roman" w:hAnsi="Times New Roman" w:cs="Times New Roman"/>
        </w:rPr>
        <w:t xml:space="preserve">oprávnění k výkonu těchto činností podle </w:t>
      </w:r>
      <w:r w:rsidR="00A330F6" w:rsidRPr="00032095">
        <w:rPr>
          <w:rFonts w:ascii="Times New Roman" w:hAnsi="Times New Roman" w:cs="Times New Roman"/>
        </w:rPr>
        <w:t xml:space="preserve">Právních </w:t>
      </w:r>
      <w:r w:rsidR="00F36314" w:rsidRPr="00032095">
        <w:rPr>
          <w:rFonts w:ascii="Times New Roman" w:hAnsi="Times New Roman" w:cs="Times New Roman"/>
        </w:rPr>
        <w:t>předpisů, a to v počtu, o </w:t>
      </w:r>
      <w:r w:rsidRPr="00032095">
        <w:rPr>
          <w:rFonts w:ascii="Times New Roman" w:hAnsi="Times New Roman" w:cs="Times New Roman"/>
        </w:rPr>
        <w:t xml:space="preserve">zkušenostech a odborné kvalifikaci v souladu s kvalifikačními předpoklady, stanovenými v </w:t>
      </w:r>
      <w:r w:rsidR="00FC7EDC" w:rsidRPr="00032095">
        <w:rPr>
          <w:rFonts w:ascii="Times New Roman" w:hAnsi="Times New Roman" w:cs="Times New Roman"/>
        </w:rPr>
        <w:t>Zadávací dokumentaci</w:t>
      </w:r>
      <w:r w:rsidRPr="00032095">
        <w:rPr>
          <w:rFonts w:ascii="Times New Roman" w:hAnsi="Times New Roman" w:cs="Times New Roman"/>
        </w:rPr>
        <w:t xml:space="preserve"> (dále též „oprávněné osoby Zhotovitele“). </w:t>
      </w:r>
    </w:p>
    <w:p w14:paraId="1F77CC8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1EE96C9" w14:textId="5F5043F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Změna oprávněných osob Zhotovitele není považována za změnu Smlouvy. Je-li potřebné z jakéhokoli důvodu nahradit kohokoli z oprávněných osob Zhotovitele, musí Zhotovitel zajistit náhradu osobou (osoba</w:t>
      </w:r>
      <w:r w:rsidR="00F36314" w:rsidRPr="00032095">
        <w:rPr>
          <w:rFonts w:ascii="Times New Roman" w:hAnsi="Times New Roman" w:cs="Times New Roman"/>
        </w:rPr>
        <w:t>mi) s odpovídající kvaliﬁkací a </w:t>
      </w:r>
      <w:r w:rsidRPr="00032095">
        <w:rPr>
          <w:rFonts w:ascii="Times New Roman" w:hAnsi="Times New Roman" w:cs="Times New Roman"/>
        </w:rPr>
        <w:t>zkušenostmi co nejdříve, jak je to rozumně možné. V případě, že se na straně Zhotovitele vyskytne potřeba takové změny u oprávněné osoby (oprávněných osob) Zhotovitele, prostřednictvím které (kterých) Zhotovitel v zadávacím řízení prokazoval kvalifikaci, předloží Zhotovitel potřebné doklady zamýšlené osoby (zamýšlených osob), které doloží splnění minimálně stejných požadavků</w:t>
      </w:r>
      <w:r w:rsidR="00D1163C" w:rsidRPr="00032095">
        <w:rPr>
          <w:rFonts w:ascii="Times New Roman" w:hAnsi="Times New Roman" w:cs="Times New Roman"/>
        </w:rPr>
        <w:t xml:space="preserve"> na kvalifikaci</w:t>
      </w:r>
      <w:r w:rsidRPr="00032095">
        <w:rPr>
          <w:rFonts w:ascii="Times New Roman" w:hAnsi="Times New Roman" w:cs="Times New Roman"/>
        </w:rPr>
        <w:t xml:space="preserve">, jako byly v rámci </w:t>
      </w:r>
      <w:r w:rsidR="00FC7EDC" w:rsidRPr="00032095">
        <w:rPr>
          <w:rFonts w:ascii="Times New Roman" w:hAnsi="Times New Roman" w:cs="Times New Roman"/>
        </w:rPr>
        <w:t>Zadávací dokumentace</w:t>
      </w:r>
      <w:r w:rsidRPr="00032095">
        <w:rPr>
          <w:rFonts w:ascii="Times New Roman" w:hAnsi="Times New Roman" w:cs="Times New Roman"/>
        </w:rPr>
        <w:t xml:space="preserve"> stanoveny pro takovou osobu.</w:t>
      </w:r>
    </w:p>
    <w:p w14:paraId="491B6FE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CA0539F" w14:textId="0F59A11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Objednateli oznámit změnu nejméně 3 pracovní dny před účinností změny. Účinnost změny nastává uplynutím třetího pracovního dne po doručení oznámení Objednateli; to neplatí, pokud nejsou splněné podmínky pro změnu oprávněné osoby Zhotovitele podle tohoto Pod-článku. Oprávněné osoby Zhotovitele (ke dni podpisu Smlouvy o dílo) jsou uvedeny v příloze č. 2 Smlouvy. </w:t>
      </w:r>
    </w:p>
    <w:p w14:paraId="6DB4D3C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D2D4B0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se dále v souladu s příslušnými Právními předpisy zavazuje zajistit, že veškerý Personál zhotovitele, který bude vykonávat vedoucí práce, bude mít platné doklady způsobilosti, které budou tyto osoby opravňovat k provádění činností na Díle, ověření zdravotní způsobilosti a proškolení z bezpečnostních předpisů</w:t>
      </w:r>
    </w:p>
    <w:p w14:paraId="5DA49F1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F77204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Odbornou způsobilost musí Zhotovitel prokázat. Tuto skutečnost je Zhotovitel povinen doložit Správci stavby před zahájením prací a při jakékoliv změně pak předložením kopií předmětných dokladů způsobilosti. </w:t>
      </w:r>
    </w:p>
    <w:p w14:paraId="681CFF4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B794FCF" w14:textId="3CDEC91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lastRenderedPageBreak/>
        <w:t xml:space="preserve">Zhotovitel se zavazuje v souladu s Právními předpisy zajistit, aby všechny fyzické osoby, které se budou při provádění Díla pohybovat na Díle a v jeho blízkosti na místech veřejnosti nepřístupných, </w:t>
      </w:r>
      <w:r w:rsidR="00E22185" w:rsidRPr="00032095">
        <w:rPr>
          <w:rFonts w:ascii="Times New Roman" w:hAnsi="Times New Roman" w:cs="Times New Roman"/>
        </w:rPr>
        <w:t>měl</w:t>
      </w:r>
      <w:r w:rsidR="00AB01BF" w:rsidRPr="00032095">
        <w:rPr>
          <w:rFonts w:ascii="Times New Roman" w:hAnsi="Times New Roman" w:cs="Times New Roman"/>
        </w:rPr>
        <w:t>y</w:t>
      </w:r>
      <w:r w:rsidR="00E22185" w:rsidRPr="00032095">
        <w:rPr>
          <w:rFonts w:ascii="Times New Roman" w:hAnsi="Times New Roman" w:cs="Times New Roman"/>
        </w:rPr>
        <w:t xml:space="preserve"> </w:t>
      </w:r>
      <w:r w:rsidRPr="00032095">
        <w:rPr>
          <w:rFonts w:ascii="Times New Roman" w:hAnsi="Times New Roman" w:cs="Times New Roman"/>
        </w:rPr>
        <w:t>povolení pro vstup do těchto prostor.“</w:t>
      </w:r>
    </w:p>
    <w:p w14:paraId="37F780F5" w14:textId="416DCE98" w:rsidR="00467F9D" w:rsidRPr="00032095" w:rsidRDefault="00467F9D" w:rsidP="00694D8C">
      <w:pPr>
        <w:pStyle w:val="Nadpis1"/>
        <w:spacing w:before="720"/>
        <w:ind w:left="709" w:hanging="709"/>
        <w:rPr>
          <w:rFonts w:ascii="Times New Roman" w:hAnsi="Times New Roman" w:cs="Times New Roman"/>
          <w:b/>
          <w:color w:val="auto"/>
        </w:rPr>
      </w:pPr>
      <w:bookmarkStart w:id="7" w:name="_Toc51324371"/>
      <w:r w:rsidRPr="00032095">
        <w:rPr>
          <w:rFonts w:ascii="Times New Roman" w:hAnsi="Times New Roman" w:cs="Times New Roman"/>
          <w:b/>
          <w:color w:val="auto"/>
          <w:sz w:val="96"/>
          <w:szCs w:val="96"/>
        </w:rPr>
        <w:t>7</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Technologické zařízení, materiály a řemeslné zpracování</w:t>
      </w:r>
      <w:bookmarkEnd w:id="7"/>
    </w:p>
    <w:p w14:paraId="2D1AF8CB" w14:textId="77777777" w:rsidR="00467F9D" w:rsidRPr="00032095" w:rsidRDefault="00467F9D" w:rsidP="00B86641">
      <w:pPr>
        <w:keepNext/>
        <w:autoSpaceDE w:val="0"/>
        <w:autoSpaceDN w:val="0"/>
        <w:adjustRightInd w:val="0"/>
        <w:spacing w:after="0" w:line="240" w:lineRule="auto"/>
        <w:ind w:left="2124" w:hanging="2124"/>
        <w:jc w:val="both"/>
        <w:rPr>
          <w:rFonts w:ascii="Times New Roman" w:hAnsi="Times New Roman" w:cs="Times New Roman"/>
          <w:b/>
          <w:bCs/>
        </w:rPr>
      </w:pPr>
    </w:p>
    <w:p w14:paraId="7EC749A7" w14:textId="77777777" w:rsidR="00467F9D" w:rsidRPr="00032095" w:rsidRDefault="00467F9D" w:rsidP="00B86641">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7.7</w:t>
      </w:r>
    </w:p>
    <w:p w14:paraId="3E61779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Vlastnictví technologického zařízení a materiálů___________________________________________</w:t>
      </w:r>
    </w:p>
    <w:p w14:paraId="3C34BE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E85E998" w14:textId="17EE4169" w:rsidR="00467F9D" w:rsidRPr="00032095" w:rsidRDefault="00AA61C6"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Za první odstavec </w:t>
      </w:r>
      <w:r w:rsidR="00467F9D" w:rsidRPr="00032095">
        <w:rPr>
          <w:rFonts w:ascii="Times New Roman" w:hAnsi="Times New Roman" w:cs="Times New Roman"/>
        </w:rPr>
        <w:t>Pod-článk</w:t>
      </w:r>
      <w:r w:rsidRPr="00032095">
        <w:rPr>
          <w:rFonts w:ascii="Times New Roman" w:hAnsi="Times New Roman" w:cs="Times New Roman"/>
        </w:rPr>
        <w:t>u</w:t>
      </w:r>
      <w:r w:rsidR="00467F9D" w:rsidRPr="00032095">
        <w:rPr>
          <w:rFonts w:ascii="Times New Roman" w:hAnsi="Times New Roman" w:cs="Times New Roman"/>
        </w:rPr>
        <w:t xml:space="preserve"> 7.7 </w:t>
      </w:r>
      <w:r w:rsidRPr="00032095">
        <w:rPr>
          <w:rFonts w:ascii="Times New Roman" w:hAnsi="Times New Roman" w:cs="Times New Roman"/>
        </w:rPr>
        <w:t>se přidává následující ustanovení:</w:t>
      </w:r>
    </w:p>
    <w:p w14:paraId="1C5A3BC3" w14:textId="51DD669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8E28E2C" w14:textId="35B507A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Nebezpečí škody na </w:t>
      </w:r>
      <w:r w:rsidR="00795AD0" w:rsidRPr="00032095">
        <w:rPr>
          <w:rFonts w:ascii="Times New Roman" w:hAnsi="Times New Roman" w:cs="Times New Roman"/>
        </w:rPr>
        <w:t>M</w:t>
      </w:r>
      <w:r w:rsidRPr="00032095">
        <w:rPr>
          <w:rFonts w:ascii="Times New Roman" w:hAnsi="Times New Roman" w:cs="Times New Roman"/>
        </w:rPr>
        <w:t xml:space="preserve">ateriálech </w:t>
      </w:r>
      <w:r w:rsidR="00AC7501" w:rsidRPr="00032095">
        <w:rPr>
          <w:rFonts w:ascii="Times New Roman" w:hAnsi="Times New Roman" w:cs="Times New Roman"/>
        </w:rPr>
        <w:t>a Technologick</w:t>
      </w:r>
      <w:r w:rsidR="00AA61C6" w:rsidRPr="00032095">
        <w:rPr>
          <w:rFonts w:ascii="Times New Roman" w:hAnsi="Times New Roman" w:cs="Times New Roman"/>
        </w:rPr>
        <w:t xml:space="preserve">ém </w:t>
      </w:r>
      <w:r w:rsidR="00AC7501" w:rsidRPr="00032095">
        <w:rPr>
          <w:rFonts w:ascii="Times New Roman" w:hAnsi="Times New Roman" w:cs="Times New Roman"/>
        </w:rPr>
        <w:t xml:space="preserve">zařízení </w:t>
      </w:r>
      <w:r w:rsidRPr="00032095">
        <w:rPr>
          <w:rFonts w:ascii="Times New Roman" w:hAnsi="Times New Roman" w:cs="Times New Roman"/>
        </w:rPr>
        <w:t>přechází vždy teprve k okamžiku převzetí v souladu s Článkem 10 [</w:t>
      </w:r>
      <w:r w:rsidRPr="00032095">
        <w:rPr>
          <w:rFonts w:ascii="Times New Roman" w:hAnsi="Times New Roman" w:cs="Times New Roman"/>
          <w:i/>
          <w:iCs/>
        </w:rPr>
        <w:t>Převzetí objednatelem</w:t>
      </w:r>
      <w:r w:rsidRPr="00032095">
        <w:rPr>
          <w:rFonts w:ascii="Times New Roman" w:hAnsi="Times New Roman" w:cs="Times New Roman"/>
        </w:rPr>
        <w:t>] a do tohoto okamžiku nese nebezpečí škody na Materiálech</w:t>
      </w:r>
      <w:r w:rsidR="00AA61C6" w:rsidRPr="00032095">
        <w:rPr>
          <w:rFonts w:ascii="Times New Roman" w:hAnsi="Times New Roman" w:cs="Times New Roman"/>
        </w:rPr>
        <w:t xml:space="preserve"> a Technologické</w:t>
      </w:r>
      <w:r w:rsidR="008D1FD2" w:rsidRPr="00032095">
        <w:rPr>
          <w:rFonts w:ascii="Times New Roman" w:hAnsi="Times New Roman" w:cs="Times New Roman"/>
        </w:rPr>
        <w:t>m</w:t>
      </w:r>
      <w:r w:rsidR="00AA61C6" w:rsidRPr="00032095">
        <w:rPr>
          <w:rFonts w:ascii="Times New Roman" w:hAnsi="Times New Roman" w:cs="Times New Roman"/>
        </w:rPr>
        <w:t xml:space="preserve"> zařízení</w:t>
      </w:r>
      <w:r w:rsidRPr="00032095">
        <w:rPr>
          <w:rFonts w:ascii="Times New Roman" w:hAnsi="Times New Roman" w:cs="Times New Roman"/>
        </w:rPr>
        <w:t xml:space="preserve"> Zhotovitel. </w:t>
      </w:r>
    </w:p>
    <w:p w14:paraId="4674E1D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D089CE5" w14:textId="0EED013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Pro vyloučení pochybností Strany prohlašují, že ujednání o vlastnickém právu obsažené v předchozích odstavcích neplatí v případě úpravy, nebo zásahu do sítí technického vybavení nebo jiné věci, která je ve vlastnictví jiné osoby a které byly vyvolány prováděním Díla. Vlastnické právo k </w:t>
      </w:r>
      <w:r w:rsidR="00F36314" w:rsidRPr="00032095">
        <w:rPr>
          <w:rFonts w:ascii="Times New Roman" w:hAnsi="Times New Roman" w:cs="Times New Roman"/>
        </w:rPr>
        <w:t>takto upravené věci v souladu s </w:t>
      </w:r>
      <w:r w:rsidRPr="00032095">
        <w:rPr>
          <w:rFonts w:ascii="Times New Roman" w:hAnsi="Times New Roman" w:cs="Times New Roman"/>
        </w:rPr>
        <w:t>Právními předpisy nepřechází a zůstává zachováno původnímu vlastníkovi.“</w:t>
      </w:r>
    </w:p>
    <w:p w14:paraId="2563AD75" w14:textId="0EAA6C26" w:rsidR="00467F9D" w:rsidRPr="00032095" w:rsidRDefault="00467F9D" w:rsidP="00694D8C">
      <w:pPr>
        <w:pStyle w:val="Nadpis1"/>
        <w:keepLines w:val="0"/>
        <w:spacing w:before="720"/>
        <w:rPr>
          <w:rFonts w:ascii="Times New Roman" w:hAnsi="Times New Roman" w:cs="Times New Roman"/>
          <w:b/>
          <w:color w:val="auto"/>
        </w:rPr>
      </w:pPr>
      <w:bookmarkStart w:id="8" w:name="_Toc51324372"/>
      <w:r w:rsidRPr="00032095">
        <w:rPr>
          <w:rFonts w:ascii="Times New Roman" w:hAnsi="Times New Roman" w:cs="Times New Roman"/>
          <w:b/>
          <w:color w:val="auto"/>
          <w:sz w:val="96"/>
          <w:szCs w:val="96"/>
        </w:rPr>
        <w:t>8</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Zahájení, zpoždění a přerušení</w:t>
      </w:r>
      <w:bookmarkEnd w:id="8"/>
    </w:p>
    <w:p w14:paraId="7C022E9A" w14:textId="77777777" w:rsidR="00467F9D" w:rsidRPr="00032095" w:rsidRDefault="00467F9D" w:rsidP="00694D8C">
      <w:pPr>
        <w:keepNext/>
        <w:autoSpaceDE w:val="0"/>
        <w:autoSpaceDN w:val="0"/>
        <w:adjustRightInd w:val="0"/>
        <w:spacing w:after="0" w:line="240" w:lineRule="auto"/>
        <w:rPr>
          <w:rFonts w:ascii="Times New Roman" w:hAnsi="Times New Roman" w:cs="Times New Roman"/>
          <w:b/>
          <w:bCs/>
        </w:rPr>
      </w:pPr>
    </w:p>
    <w:p w14:paraId="7AC2C69F" w14:textId="77777777" w:rsidR="00467F9D" w:rsidRPr="00032095" w:rsidRDefault="00467F9D" w:rsidP="00694D8C">
      <w:pPr>
        <w:keepNext/>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8.3</w:t>
      </w:r>
    </w:p>
    <w:p w14:paraId="1D4ACB8F" w14:textId="77777777" w:rsidR="00467F9D" w:rsidRPr="00032095" w:rsidRDefault="00467F9D" w:rsidP="00694D8C">
      <w:pPr>
        <w:keepNext/>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 xml:space="preserve">Harmonogram________________________________________________________________________ </w:t>
      </w:r>
    </w:p>
    <w:p w14:paraId="596FE1EC" w14:textId="77777777" w:rsidR="00467F9D" w:rsidRPr="00032095" w:rsidRDefault="00467F9D" w:rsidP="00694D8C">
      <w:pPr>
        <w:keepNext/>
        <w:autoSpaceDE w:val="0"/>
        <w:autoSpaceDN w:val="0"/>
        <w:adjustRightInd w:val="0"/>
        <w:spacing w:after="0" w:line="240" w:lineRule="auto"/>
        <w:ind w:left="2124"/>
        <w:jc w:val="both"/>
        <w:rPr>
          <w:rFonts w:ascii="Times New Roman" w:hAnsi="Times New Roman" w:cs="Times New Roman"/>
        </w:rPr>
      </w:pPr>
    </w:p>
    <w:p w14:paraId="343B04A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8.3 je odstraněn a nahrazen následujícím zněním:</w:t>
      </w:r>
    </w:p>
    <w:p w14:paraId="572F814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47F09C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předložit Správci stavby aktualizovaný počáteční harmonogram provedení Díla obsažený v Nabídce do 28 dnů po tom, co obdržel oznámení podle Pod-článku 8.1 [</w:t>
      </w:r>
      <w:r w:rsidRPr="00032095">
        <w:rPr>
          <w:rFonts w:ascii="Times New Roman" w:hAnsi="Times New Roman" w:cs="Times New Roman"/>
          <w:i/>
          <w:iCs/>
        </w:rPr>
        <w:t>Zahájení prací na díle</w:t>
      </w:r>
      <w:r w:rsidRPr="00032095">
        <w:rPr>
          <w:rFonts w:ascii="Times New Roman" w:hAnsi="Times New Roman" w:cs="Times New Roman"/>
        </w:rPr>
        <w:t>]. Harmonogram musí být vypracován ve vhodném softwaru tak, aby byly naplněny požadavky uvedené v Příloze k nabídce (jsou-li takové). Harmonogram musí obsahovat podrobný popis postupu prací prováděných dle Článku 5 [</w:t>
      </w:r>
      <w:r w:rsidRPr="00032095">
        <w:rPr>
          <w:rFonts w:ascii="Times New Roman" w:hAnsi="Times New Roman" w:cs="Times New Roman"/>
          <w:i/>
          <w:iCs/>
        </w:rPr>
        <w:t>Projektování</w:t>
      </w:r>
      <w:r w:rsidRPr="00032095">
        <w:rPr>
          <w:rFonts w:ascii="Times New Roman" w:hAnsi="Times New Roman" w:cs="Times New Roman"/>
        </w:rPr>
        <w:t xml:space="preserve">] a základní popis postupu při provádění stavebních prací na Díle. </w:t>
      </w:r>
    </w:p>
    <w:p w14:paraId="28A7361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1D2000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musí dále předložit Správci stavby aktualizovaný harmonogram pro stavební práce na Díle nejpozději do 5 dnů od dne, kdy bylo u projektové dokumentace vypracovaná Zhotovitelem ukončeno připomínkové řízení Objednatelem postupem uvedeným v Požadavcích objednatele; podrobný harmonogram pro stavební práce na Díle musí být v souladu s projektovou </w:t>
      </w:r>
      <w:r w:rsidRPr="00032095">
        <w:rPr>
          <w:rFonts w:ascii="Times New Roman" w:hAnsi="Times New Roman" w:cs="Times New Roman"/>
        </w:rPr>
        <w:lastRenderedPageBreak/>
        <w:t>dokumentací projednanou Objednatelem. Zhotovitel musí také předložit aktualizovaný harmonogram zobrazující skutečný postup prací, kdykoli předchozí harmonogram přestane zobrazovat skutečný postup nebo není jinak v souladu s povinnostmi Zhotovitele. Počáteční harmonogram i každý další aktualizovaný harmonogram musí být předložen Správci stavby v jedné tištěné verzi, jedné elektronické verzi, v editovatelné podobě a v dalších kopiích tak, jak je stanoveno v Příloze k nabídce. Každý harmonogram musí obsahovat:</w:t>
      </w:r>
    </w:p>
    <w:p w14:paraId="605885F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F18BBC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(a) Datum zahájení prací, Dobu pro dokončení Díla a každé jeho Sekce (je-li nějaká) a Dobu pro uvedení do provozu (užívání) Díla a každé jeho Sekce (je-li nějaká), Postupné závazné milníky, včetně uvedení každé Přejímací zkoušky jako milníku,</w:t>
      </w:r>
    </w:p>
    <w:p w14:paraId="32E9D4E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F9A9B68" w14:textId="67B8D54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(b) datum poskytnutí práva přístupu, předání a umožnění užívání pro (všechny části) Staveniště v souladu s datem (nebo daty) stanoveným</w:t>
      </w:r>
      <w:r w:rsidR="00103822" w:rsidRPr="00032095">
        <w:rPr>
          <w:rFonts w:ascii="Times New Roman" w:hAnsi="Times New Roman" w:cs="Times New Roman"/>
        </w:rPr>
        <w:t xml:space="preserve"> </w:t>
      </w:r>
      <w:r w:rsidRPr="00032095">
        <w:rPr>
          <w:rFonts w:ascii="Times New Roman" w:hAnsi="Times New Roman" w:cs="Times New Roman"/>
        </w:rPr>
        <w:t>(i) v Příloze k nabídce. Nejsou-li tato data v Příloze k nabídce stanovena, pak Zhotovitel musí uvést data, kdy požaduje, aby mu Objednatel poskytnul právo přístupu na (jednotlivé části) Staveniště, předal mu je a umožnil mu jejich užívání),</w:t>
      </w:r>
    </w:p>
    <w:p w14:paraId="7948C2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760E47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(c) pořadí, v kterém Zhotovitel zamýšlí Dílo vykonat včetně práce každého ze jmenovaných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w:t>
      </w:r>
    </w:p>
    <w:p w14:paraId="5B28F0C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CAB17BB" w14:textId="5992C07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(d) data zpracování a odevzdání jednotlivých částí Projektové dokumentace pro provádění stavby Správci stavby včetně uvedení milníku pro schválení </w:t>
      </w:r>
      <w:r w:rsidR="00AC7501" w:rsidRPr="00032095">
        <w:rPr>
          <w:rFonts w:ascii="Times New Roman" w:hAnsi="Times New Roman" w:cs="Times New Roman"/>
        </w:rPr>
        <w:t xml:space="preserve">nebo posouzení </w:t>
      </w:r>
      <w:r w:rsidRPr="00032095">
        <w:rPr>
          <w:rFonts w:ascii="Times New Roman" w:hAnsi="Times New Roman" w:cs="Times New Roman"/>
        </w:rPr>
        <w:t>této dokumentace stavby Správcem stavby a harmonogram předávání technologických předpisů a výrobně technické dokumentace,</w:t>
      </w:r>
    </w:p>
    <w:p w14:paraId="5ABA354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49BB90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(e) smluvní hodnotu prací předpokládaných k realizaci v jednotlivých měsících provádění Díla podle Smlouvy,</w:t>
      </w:r>
    </w:p>
    <w:p w14:paraId="5516AE5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22A32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(f) posloupnost a načasování nápravných prací (jsou-li nějaké) podle Pod-článku 7.5 [</w:t>
      </w:r>
      <w:r w:rsidRPr="00032095">
        <w:rPr>
          <w:rFonts w:ascii="Times New Roman" w:hAnsi="Times New Roman" w:cs="Times New Roman"/>
          <w:i/>
          <w:iCs/>
        </w:rPr>
        <w:t>Odmítnutí</w:t>
      </w:r>
      <w:r w:rsidRPr="00032095">
        <w:rPr>
          <w:rFonts w:ascii="Times New Roman" w:hAnsi="Times New Roman" w:cs="Times New Roman"/>
        </w:rPr>
        <w:t>] a 7.6 [</w:t>
      </w:r>
      <w:r w:rsidRPr="00032095">
        <w:rPr>
          <w:rFonts w:ascii="Times New Roman" w:hAnsi="Times New Roman" w:cs="Times New Roman"/>
          <w:i/>
          <w:iCs/>
        </w:rPr>
        <w:t>Nápravné práce</w:t>
      </w:r>
      <w:r w:rsidRPr="00032095">
        <w:rPr>
          <w:rFonts w:ascii="Times New Roman" w:hAnsi="Times New Roman" w:cs="Times New Roman"/>
        </w:rPr>
        <w:t>],</w:t>
      </w:r>
    </w:p>
    <w:p w14:paraId="07E68A6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258B224" w14:textId="337312F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(g) všechny činnosti s logickými vazbam</w:t>
      </w:r>
      <w:r w:rsidR="00F36314" w:rsidRPr="00032095">
        <w:rPr>
          <w:rFonts w:ascii="Times New Roman" w:hAnsi="Times New Roman" w:cs="Times New Roman"/>
        </w:rPr>
        <w:t xml:space="preserve">i a znázorněním </w:t>
      </w:r>
      <w:proofErr w:type="spellStart"/>
      <w:r w:rsidR="00F36314" w:rsidRPr="00032095">
        <w:rPr>
          <w:rFonts w:ascii="Times New Roman" w:hAnsi="Times New Roman" w:cs="Times New Roman"/>
        </w:rPr>
        <w:t>nejdřívějšího</w:t>
      </w:r>
      <w:proofErr w:type="spellEnd"/>
      <w:r w:rsidR="00F36314" w:rsidRPr="00032095">
        <w:rPr>
          <w:rFonts w:ascii="Times New Roman" w:hAnsi="Times New Roman" w:cs="Times New Roman"/>
        </w:rPr>
        <w:t xml:space="preserve"> a </w:t>
      </w:r>
      <w:r w:rsidRPr="00032095">
        <w:rPr>
          <w:rFonts w:ascii="Times New Roman" w:hAnsi="Times New Roman" w:cs="Times New Roman"/>
        </w:rPr>
        <w:t>nejpozdějšího možného data zahájení a ukončení každé z činností, s uvedením časových rezerv (jsou-li nějaké), a se znázorněním kritické cesty (případně kritických cest),</w:t>
      </w:r>
    </w:p>
    <w:p w14:paraId="0FB6DA4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4E1CA4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(h) data všech místně uznaných dnů pracovního klidu a pracovního volna (státních svátků);</w:t>
      </w:r>
    </w:p>
    <w:p w14:paraId="151943B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54748C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(i) všechna klíčová data dodání Technologického zařízení a Materiálů,</w:t>
      </w:r>
    </w:p>
    <w:p w14:paraId="1AC0B65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E20079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 pro každou činnost: skutečný aktuální postup k danému datu, jakékoli zpoždění tohoto postupu a vliv tohoto zpoždění na další činnosti (jsou-li nějaké),</w:t>
      </w:r>
    </w:p>
    <w:p w14:paraId="5DCFF97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EA2C46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(k) milník schválení Souhrnné zprávy o jakosti stavebních prací,</w:t>
      </w:r>
    </w:p>
    <w:p w14:paraId="1556037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FCF570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(l) průvodní zprávu, která musí obsahovat:</w:t>
      </w:r>
    </w:p>
    <w:p w14:paraId="704A71D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2FF590B"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r w:rsidRPr="00032095">
        <w:rPr>
          <w:rFonts w:ascii="Times New Roman" w:hAnsi="Times New Roman" w:cs="Times New Roman"/>
        </w:rPr>
        <w:t>(i) popis všech hlavních etap provádění Díla,</w:t>
      </w:r>
    </w:p>
    <w:p w14:paraId="4907DD87"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p>
    <w:p w14:paraId="4DCA587D"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obecný popis postupů, které Zhotovitel zamýšlí použít při provádění Díla,</w:t>
      </w:r>
    </w:p>
    <w:p w14:paraId="66B18215"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42D85531"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iii</w:t>
      </w:r>
      <w:proofErr w:type="spellEnd"/>
      <w:r w:rsidRPr="00032095">
        <w:rPr>
          <w:rFonts w:ascii="Times New Roman" w:hAnsi="Times New Roman" w:cs="Times New Roman"/>
        </w:rPr>
        <w:t>) údaje znázorňující Zhotovitelův přiměřený odhad počtu Personálu zhotovitele v každé kategorii a počtu každého typu Vybavení zhotovitele potřebného na Staveništi pro každý stavební objekt po měsících,</w:t>
      </w:r>
    </w:p>
    <w:p w14:paraId="0049126B"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0E544FA4"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iv</w:t>
      </w:r>
      <w:proofErr w:type="spellEnd"/>
      <w:r w:rsidRPr="00032095">
        <w:rPr>
          <w:rFonts w:ascii="Times New Roman" w:hAnsi="Times New Roman" w:cs="Times New Roman"/>
        </w:rPr>
        <w:t>) v případě aktualizovaného harmonogramu identifikaci jakékoli významné změny oproti předchozímu harmonogramu předloženému Zhotovitelem před předmětnou změnou,</w:t>
      </w:r>
    </w:p>
    <w:p w14:paraId="538005F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171D68F" w14:textId="77777777" w:rsidR="00467F9D" w:rsidRPr="00032095" w:rsidRDefault="00467F9D" w:rsidP="00467F9D">
      <w:pPr>
        <w:autoSpaceDE w:val="0"/>
        <w:autoSpaceDN w:val="0"/>
        <w:adjustRightInd w:val="0"/>
        <w:spacing w:after="0" w:line="240" w:lineRule="auto"/>
        <w:ind w:left="2835"/>
        <w:jc w:val="both"/>
        <w:rPr>
          <w:rFonts w:ascii="Times New Roman" w:hAnsi="Times New Roman" w:cs="Times New Roman"/>
        </w:rPr>
      </w:pPr>
      <w:r w:rsidRPr="00032095">
        <w:rPr>
          <w:rFonts w:ascii="Times New Roman" w:hAnsi="Times New Roman" w:cs="Times New Roman"/>
        </w:rPr>
        <w:t>v) Zhotovitelův návrh překonání vlivu jakýchkoli zpoždění na postup prací na Díle.</w:t>
      </w:r>
    </w:p>
    <w:p w14:paraId="37412BB4" w14:textId="77777777" w:rsidR="00467F9D" w:rsidRPr="00032095" w:rsidRDefault="00467F9D" w:rsidP="00467F9D">
      <w:pPr>
        <w:autoSpaceDE w:val="0"/>
        <w:autoSpaceDN w:val="0"/>
        <w:adjustRightInd w:val="0"/>
        <w:spacing w:after="0" w:line="240" w:lineRule="auto"/>
        <w:ind w:left="2835"/>
        <w:jc w:val="both"/>
        <w:rPr>
          <w:rFonts w:ascii="Times New Roman" w:hAnsi="Times New Roman" w:cs="Times New Roman"/>
        </w:rPr>
      </w:pPr>
    </w:p>
    <w:p w14:paraId="5A3666B0"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Jestliže Správce stavby do 21 dnů po obdržení harmonogramu (do 14 dnů po obdržení aktualizovaného harmonogramu) nedá Zhotoviteli oznámení, v kterém uvede, v jakém rozsahu tento harmonogram neodpovídá Smlouvě, musí Zhotovitel postupovat ve shodě s tímto harmonogramem v souladu s jeho dalšími povinnostmi ze Smlouvy. Personál objednatele je oprávněný se při plánování svých činností na tento harmonogram spoléhat.</w:t>
      </w:r>
    </w:p>
    <w:p w14:paraId="740E670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793190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dát Správci stavby okamžitě oznámení o pravděpodobných konkrétních budoucích událostech nebo okolnostech, které mohou negativně ovlivnit práce, zvýšit Smluvní cenu nebo zpozdit provádění Díla. Správce stavby může požadovat, aby Zhotovitel předložil odhad předpokládaného vlivu budoucí události nebo okolnosti anebo návrh podle Pod-článku 13.3 [</w:t>
      </w:r>
      <w:r w:rsidRPr="00032095">
        <w:rPr>
          <w:rFonts w:ascii="Times New Roman" w:hAnsi="Times New Roman" w:cs="Times New Roman"/>
          <w:i/>
          <w:iCs/>
        </w:rPr>
        <w:t>Postup při variaci</w:t>
      </w:r>
      <w:r w:rsidRPr="00032095">
        <w:rPr>
          <w:rFonts w:ascii="Times New Roman" w:hAnsi="Times New Roman" w:cs="Times New Roman"/>
        </w:rPr>
        <w:t>]. Kdykoli dá Správce stavby Zhotoviteli oznámení, že harmonogram (ve stanoveném rozsahu) neodpovídá Smlouvě nebo přestane zobrazovat skutečný postup nebo není jinak v souladu s povinnostmi Zhotovitele, musí Zhotovitel Správci stavby předložit (do 14 dnů po obdržení tohoto oznámení od Správce stavby) aktualizovaný harmonogram v souladu s tímto Pod-článkem.</w:t>
      </w:r>
    </w:p>
    <w:p w14:paraId="11344F9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EDE9EEA" w14:textId="60D2C02F"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Nesplnění povinnosti předložit harmonogram podle tohoto Pod-článku 8.3 je důvodem pro uplatnění smluvní pokuty podle Pod-článku 4.27 [</w:t>
      </w:r>
      <w:r w:rsidRPr="00032095">
        <w:rPr>
          <w:rFonts w:ascii="Times New Roman" w:hAnsi="Times New Roman" w:cs="Times New Roman"/>
          <w:i/>
          <w:iCs/>
        </w:rPr>
        <w:t>Povinnost zhotovitele zaplatit objednateli smluvní pokutu</w:t>
      </w:r>
      <w:r w:rsidRPr="00032095">
        <w:rPr>
          <w:rFonts w:ascii="Times New Roman" w:hAnsi="Times New Roman" w:cs="Times New Roman"/>
        </w:rPr>
        <w:t>] a zadržení části plateb podle Pod-článku 14.6 [</w:t>
      </w:r>
      <w:r w:rsidRPr="00032095">
        <w:rPr>
          <w:rFonts w:ascii="Times New Roman" w:hAnsi="Times New Roman" w:cs="Times New Roman"/>
          <w:i/>
          <w:iCs/>
        </w:rPr>
        <w:t>Vydání potvrzení průběžné platby</w:t>
      </w:r>
      <w:r w:rsidRPr="00032095">
        <w:rPr>
          <w:rFonts w:ascii="Times New Roman" w:hAnsi="Times New Roman" w:cs="Times New Roman"/>
        </w:rPr>
        <w:t>].“</w:t>
      </w:r>
    </w:p>
    <w:p w14:paraId="5D8333EC"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0D6BD86D"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8.4</w:t>
      </w:r>
    </w:p>
    <w:p w14:paraId="7D5A9274"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Prodloužení doby pro dokončení_________________________________________________________</w:t>
      </w:r>
    </w:p>
    <w:p w14:paraId="16B16993"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Cs/>
        </w:rPr>
      </w:pPr>
    </w:p>
    <w:p w14:paraId="2F2BE294"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bCs/>
        </w:rPr>
      </w:pPr>
      <w:r w:rsidRPr="00032095">
        <w:rPr>
          <w:rFonts w:ascii="Times New Roman" w:hAnsi="Times New Roman" w:cs="Times New Roman"/>
        </w:rPr>
        <w:t>Pod-článek 8.4 je odstraněn a nahrazen následujícím zněním</w:t>
      </w:r>
      <w:r w:rsidRPr="00032095">
        <w:rPr>
          <w:rFonts w:ascii="Times New Roman" w:hAnsi="Times New Roman" w:cs="Times New Roman"/>
          <w:bCs/>
        </w:rPr>
        <w:t>:</w:t>
      </w:r>
    </w:p>
    <w:p w14:paraId="41A007C1"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bCs/>
        </w:rPr>
      </w:pPr>
    </w:p>
    <w:p w14:paraId="33565599"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bCs/>
        </w:rPr>
      </w:pPr>
      <w:r w:rsidRPr="00032095">
        <w:rPr>
          <w:rFonts w:ascii="Times New Roman" w:hAnsi="Times New Roman" w:cs="Times New Roman"/>
          <w:bCs/>
        </w:rPr>
        <w:t>Zhotovitel je oprávněn podle Pod-článku 20.1 [</w:t>
      </w:r>
      <w:proofErr w:type="spellStart"/>
      <w:r w:rsidRPr="00032095">
        <w:rPr>
          <w:rFonts w:ascii="Times New Roman" w:hAnsi="Times New Roman" w:cs="Times New Roman"/>
          <w:bCs/>
          <w:i/>
          <w:iCs/>
        </w:rPr>
        <w:t>Claimy</w:t>
      </w:r>
      <w:proofErr w:type="spellEnd"/>
      <w:r w:rsidRPr="00032095">
        <w:rPr>
          <w:rFonts w:ascii="Times New Roman" w:hAnsi="Times New Roman" w:cs="Times New Roman"/>
          <w:bCs/>
          <w:i/>
          <w:iCs/>
        </w:rPr>
        <w:t xml:space="preserve"> zhotovitele</w:t>
      </w:r>
      <w:r w:rsidRPr="00032095">
        <w:rPr>
          <w:rFonts w:ascii="Times New Roman" w:hAnsi="Times New Roman" w:cs="Times New Roman"/>
          <w:bCs/>
        </w:rPr>
        <w:t>] k prodloužení Doby pro dokončení, jestliže a v takovém rozsahu, jak je nebo bude dokončení zpožděno pro účely Pod-článku 10.1 [</w:t>
      </w:r>
      <w:r w:rsidRPr="00032095">
        <w:rPr>
          <w:rFonts w:ascii="Times New Roman" w:hAnsi="Times New Roman" w:cs="Times New Roman"/>
          <w:bCs/>
          <w:i/>
          <w:iCs/>
        </w:rPr>
        <w:t>Převzetí díla a sekcí</w:t>
      </w:r>
      <w:r w:rsidRPr="00032095">
        <w:rPr>
          <w:rFonts w:ascii="Times New Roman" w:hAnsi="Times New Roman" w:cs="Times New Roman"/>
          <w:bCs/>
        </w:rPr>
        <w:t>] jakoukoli z uvedených příčin:</w:t>
      </w:r>
    </w:p>
    <w:p w14:paraId="121EAA4C" w14:textId="77777777" w:rsidR="00467F9D" w:rsidRPr="00032095" w:rsidRDefault="00467F9D" w:rsidP="00467F9D">
      <w:pPr>
        <w:pStyle w:val="Odstavecseseznamem"/>
        <w:numPr>
          <w:ilvl w:val="0"/>
          <w:numId w:val="3"/>
        </w:numPr>
        <w:autoSpaceDE w:val="0"/>
        <w:autoSpaceDN w:val="0"/>
        <w:adjustRightInd w:val="0"/>
        <w:spacing w:after="0" w:line="240" w:lineRule="auto"/>
        <w:ind w:left="2552" w:hanging="425"/>
        <w:jc w:val="both"/>
        <w:rPr>
          <w:rFonts w:ascii="Times New Roman" w:hAnsi="Times New Roman" w:cs="Times New Roman"/>
          <w:bCs/>
        </w:rPr>
      </w:pPr>
      <w:r w:rsidRPr="00032095">
        <w:rPr>
          <w:rFonts w:ascii="Times New Roman" w:hAnsi="Times New Roman" w:cs="Times New Roman"/>
          <w:bCs/>
        </w:rPr>
        <w:t>Variace (jestliže úprava Doby pro dokončení nebyla dohodnuta podle Pod-článku 13.3 [</w:t>
      </w:r>
      <w:r w:rsidRPr="00032095">
        <w:rPr>
          <w:rFonts w:ascii="Times New Roman" w:hAnsi="Times New Roman" w:cs="Times New Roman"/>
          <w:bCs/>
          <w:i/>
          <w:iCs/>
        </w:rPr>
        <w:t>Postup při Variaci</w:t>
      </w:r>
      <w:r w:rsidRPr="00032095">
        <w:rPr>
          <w:rFonts w:ascii="Times New Roman" w:hAnsi="Times New Roman" w:cs="Times New Roman"/>
          <w:bCs/>
        </w:rPr>
        <w:t>]),</w:t>
      </w:r>
    </w:p>
    <w:p w14:paraId="3D77E5AC" w14:textId="42E04A38" w:rsidR="00467F9D" w:rsidRPr="00032095" w:rsidRDefault="00467F9D" w:rsidP="00467F9D">
      <w:pPr>
        <w:pStyle w:val="Odstavecseseznamem"/>
        <w:numPr>
          <w:ilvl w:val="0"/>
          <w:numId w:val="3"/>
        </w:numPr>
        <w:autoSpaceDE w:val="0"/>
        <w:autoSpaceDN w:val="0"/>
        <w:adjustRightInd w:val="0"/>
        <w:spacing w:after="0" w:line="240" w:lineRule="auto"/>
        <w:ind w:left="2552" w:hanging="425"/>
        <w:jc w:val="both"/>
        <w:rPr>
          <w:rFonts w:ascii="Times New Roman" w:hAnsi="Times New Roman" w:cs="Times New Roman"/>
          <w:bCs/>
        </w:rPr>
      </w:pPr>
      <w:r w:rsidRPr="00032095">
        <w:rPr>
          <w:rFonts w:ascii="Times New Roman" w:hAnsi="Times New Roman" w:cs="Times New Roman"/>
          <w:bCs/>
        </w:rPr>
        <w:t>příčina zpoždění zadávající oprávnění na prodloužení doby podle jakéhokoli Pod-článku těchto Podmínek,</w:t>
      </w:r>
    </w:p>
    <w:p w14:paraId="318C2308" w14:textId="751181A6" w:rsidR="00C74B5D" w:rsidRPr="00032095" w:rsidRDefault="00C74B5D" w:rsidP="00467F9D">
      <w:pPr>
        <w:pStyle w:val="Odstavecseseznamem"/>
        <w:numPr>
          <w:ilvl w:val="0"/>
          <w:numId w:val="3"/>
        </w:numPr>
        <w:autoSpaceDE w:val="0"/>
        <w:autoSpaceDN w:val="0"/>
        <w:adjustRightInd w:val="0"/>
        <w:spacing w:after="0" w:line="240" w:lineRule="auto"/>
        <w:ind w:left="2552" w:hanging="425"/>
        <w:jc w:val="both"/>
        <w:rPr>
          <w:rFonts w:ascii="Times New Roman" w:hAnsi="Times New Roman" w:cs="Times New Roman"/>
          <w:bCs/>
        </w:rPr>
      </w:pPr>
      <w:r w:rsidRPr="00032095">
        <w:rPr>
          <w:rFonts w:ascii="Times New Roman" w:hAnsi="Times New Roman" w:cs="Times New Roman"/>
          <w:bCs/>
        </w:rPr>
        <w:t>mimořádně nepříznivé klimatické podmínky,</w:t>
      </w:r>
    </w:p>
    <w:p w14:paraId="3BB2DCF0" w14:textId="77777777" w:rsidR="00467F9D" w:rsidRPr="00032095" w:rsidRDefault="00467F9D" w:rsidP="00467F9D">
      <w:pPr>
        <w:pStyle w:val="Odstavecseseznamem"/>
        <w:numPr>
          <w:ilvl w:val="0"/>
          <w:numId w:val="3"/>
        </w:numPr>
        <w:autoSpaceDE w:val="0"/>
        <w:autoSpaceDN w:val="0"/>
        <w:adjustRightInd w:val="0"/>
        <w:spacing w:after="0" w:line="240" w:lineRule="auto"/>
        <w:ind w:left="2552" w:hanging="425"/>
        <w:jc w:val="both"/>
        <w:rPr>
          <w:rFonts w:ascii="Times New Roman" w:hAnsi="Times New Roman" w:cs="Times New Roman"/>
          <w:bCs/>
        </w:rPr>
      </w:pPr>
      <w:r w:rsidRPr="00032095">
        <w:rPr>
          <w:rFonts w:ascii="Times New Roman" w:hAnsi="Times New Roman" w:cs="Times New Roman"/>
          <w:bCs/>
        </w:rPr>
        <w:t>jakákoli zpoždění, překážky nebo omezení způsobená nebo přičitatelná Objednateli, Personálu objednatele nebo jiným zhotovitelům Objednatele na Staveništi.</w:t>
      </w:r>
    </w:p>
    <w:p w14:paraId="57D2BAC7"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Cs/>
        </w:rPr>
      </w:pPr>
    </w:p>
    <w:p w14:paraId="4A544B18"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bCs/>
        </w:rPr>
      </w:pPr>
      <w:r w:rsidRPr="00032095">
        <w:rPr>
          <w:rFonts w:ascii="Times New Roman" w:hAnsi="Times New Roman" w:cs="Times New Roman"/>
          <w:bCs/>
        </w:rPr>
        <w:lastRenderedPageBreak/>
        <w:t>Jestliže se Zhotovitel domnívá, že je oprávněn k prodloužení Doby pro dokončení, musí dát Zhotovitel Správci stavby oznámení podle Pod-článku 20.1 [</w:t>
      </w:r>
      <w:proofErr w:type="spellStart"/>
      <w:r w:rsidRPr="00032095">
        <w:rPr>
          <w:rFonts w:ascii="Times New Roman" w:hAnsi="Times New Roman" w:cs="Times New Roman"/>
          <w:bCs/>
          <w:i/>
          <w:iCs/>
        </w:rPr>
        <w:t>Claimy</w:t>
      </w:r>
      <w:proofErr w:type="spellEnd"/>
      <w:r w:rsidRPr="00032095">
        <w:rPr>
          <w:rFonts w:ascii="Times New Roman" w:hAnsi="Times New Roman" w:cs="Times New Roman"/>
          <w:bCs/>
          <w:i/>
          <w:iCs/>
        </w:rPr>
        <w:t xml:space="preserve"> zhotovitele</w:t>
      </w:r>
      <w:r w:rsidRPr="00032095">
        <w:rPr>
          <w:rFonts w:ascii="Times New Roman" w:hAnsi="Times New Roman" w:cs="Times New Roman"/>
          <w:bCs/>
        </w:rPr>
        <w:t>]. Při určování každého prodloužení doby podle Pod-článku 20.1 musí Správce stavby posoudit svá předchozí určení a může celkové prodloužení doby zvýšit, ne však snížit.</w:t>
      </w:r>
    </w:p>
    <w:p w14:paraId="1ED1B9A7"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Cs/>
        </w:rPr>
      </w:pPr>
    </w:p>
    <w:p w14:paraId="6ECBFEA7"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8.6</w:t>
      </w:r>
    </w:p>
    <w:p w14:paraId="22F53558"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 xml:space="preserve">Míra postupu prací___________________________________________________________________ </w:t>
      </w:r>
    </w:p>
    <w:p w14:paraId="340C415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534892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Pod-odstavce (a) Pod-článku 8.6 jsou přidána následující slova před slovo „anebo“:</w:t>
      </w:r>
    </w:p>
    <w:p w14:paraId="5B7EFE2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1E9F019" w14:textId="01C44B5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„nebo připraveno </w:t>
      </w:r>
      <w:r w:rsidR="00AC4A1A" w:rsidRPr="00032095">
        <w:rPr>
          <w:rFonts w:ascii="Times New Roman" w:hAnsi="Times New Roman" w:cs="Times New Roman"/>
        </w:rPr>
        <w:t>na</w:t>
      </w:r>
      <w:r w:rsidRPr="00032095">
        <w:rPr>
          <w:rFonts w:ascii="Times New Roman" w:hAnsi="Times New Roman" w:cs="Times New Roman"/>
        </w:rPr>
        <w:t xml:space="preserve"> uvedení do provozu</w:t>
      </w:r>
      <w:r w:rsidR="00B52301" w:rsidRPr="00032095">
        <w:rPr>
          <w:rFonts w:ascii="Times New Roman" w:hAnsi="Times New Roman" w:cs="Times New Roman"/>
        </w:rPr>
        <w:t xml:space="preserve"> (užívání)</w:t>
      </w:r>
      <w:r w:rsidRPr="00032095">
        <w:rPr>
          <w:rFonts w:ascii="Times New Roman" w:hAnsi="Times New Roman" w:cs="Times New Roman"/>
        </w:rPr>
        <w:t xml:space="preserve"> </w:t>
      </w:r>
      <w:r w:rsidR="00AC4A1A" w:rsidRPr="00032095">
        <w:rPr>
          <w:rFonts w:ascii="Times New Roman" w:hAnsi="Times New Roman" w:cs="Times New Roman"/>
        </w:rPr>
        <w:t>během Doby pro uvedení do provozu</w:t>
      </w:r>
      <w:r w:rsidR="00B52301" w:rsidRPr="00032095">
        <w:rPr>
          <w:rFonts w:ascii="Times New Roman" w:hAnsi="Times New Roman" w:cs="Times New Roman"/>
        </w:rPr>
        <w:t>,</w:t>
      </w:r>
      <w:r w:rsidRPr="00032095">
        <w:rPr>
          <w:rFonts w:ascii="Times New Roman" w:hAnsi="Times New Roman" w:cs="Times New Roman"/>
        </w:rPr>
        <w:t>”</w:t>
      </w:r>
    </w:p>
    <w:p w14:paraId="76ACAA3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90A4C6E" w14:textId="4CB0728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 posledním odstavci Pod-článku 8.6 jsou slova </w:t>
      </w:r>
      <w:r w:rsidR="00F36314" w:rsidRPr="00032095">
        <w:rPr>
          <w:rFonts w:ascii="Times New Roman" w:hAnsi="Times New Roman" w:cs="Times New Roman"/>
        </w:rPr>
        <w:t>„s náhradou škody” odstraněna a </w:t>
      </w:r>
      <w:r w:rsidRPr="00032095">
        <w:rPr>
          <w:rFonts w:ascii="Times New Roman" w:hAnsi="Times New Roman" w:cs="Times New Roman"/>
        </w:rPr>
        <w:t>nahrazena slovy:</w:t>
      </w:r>
    </w:p>
    <w:p w14:paraId="7B22F2F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6D1151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„se smluvní pokutou podle Pod-článku 4.27 [</w:t>
      </w:r>
      <w:r w:rsidRPr="00032095">
        <w:rPr>
          <w:rFonts w:ascii="Times New Roman" w:hAnsi="Times New Roman" w:cs="Times New Roman"/>
          <w:i/>
          <w:iCs/>
        </w:rPr>
        <w:t>Povinnost zhotovitele zaplatit objednateli smluvní pokutu</w:t>
      </w:r>
      <w:r w:rsidRPr="00032095">
        <w:rPr>
          <w:rFonts w:ascii="Times New Roman" w:hAnsi="Times New Roman" w:cs="Times New Roman"/>
        </w:rPr>
        <w:t>].“</w:t>
      </w:r>
    </w:p>
    <w:p w14:paraId="1E225E3C"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2785DF97"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8.7</w:t>
      </w:r>
    </w:p>
    <w:p w14:paraId="55DF7BBF"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Smluvní pokuta za zpoždění___________________________________________________________</w:t>
      </w:r>
    </w:p>
    <w:p w14:paraId="799B2AB2"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50C1E679" w14:textId="77777777" w:rsidR="00467F9D" w:rsidRPr="00032095" w:rsidRDefault="00467F9D" w:rsidP="00467F9D">
      <w:pPr>
        <w:autoSpaceDE w:val="0"/>
        <w:autoSpaceDN w:val="0"/>
        <w:adjustRightInd w:val="0"/>
        <w:spacing w:after="0" w:line="240" w:lineRule="auto"/>
        <w:ind w:left="1416" w:firstLine="708"/>
        <w:jc w:val="both"/>
        <w:rPr>
          <w:rFonts w:ascii="Times New Roman" w:hAnsi="Times New Roman" w:cs="Times New Roman"/>
        </w:rPr>
      </w:pPr>
      <w:r w:rsidRPr="00032095">
        <w:rPr>
          <w:rFonts w:ascii="Times New Roman" w:hAnsi="Times New Roman" w:cs="Times New Roman"/>
        </w:rPr>
        <w:t>Pod-článek 8.7 je odstraněn včetně názvu a nahrazen následujícím zněním:</w:t>
      </w:r>
    </w:p>
    <w:p w14:paraId="39B39AE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A498B4C" w14:textId="77777777" w:rsidR="00467F9D" w:rsidRPr="00032095" w:rsidRDefault="00467F9D" w:rsidP="00467F9D">
      <w:pPr>
        <w:autoSpaceDE w:val="0"/>
        <w:autoSpaceDN w:val="0"/>
        <w:adjustRightInd w:val="0"/>
        <w:spacing w:after="0" w:line="240" w:lineRule="auto"/>
        <w:ind w:left="2124" w:firstLine="3"/>
        <w:jc w:val="both"/>
        <w:rPr>
          <w:rFonts w:ascii="Times New Roman" w:hAnsi="Times New Roman" w:cs="Times New Roman"/>
          <w:b/>
          <w:bCs/>
        </w:rPr>
      </w:pPr>
      <w:r w:rsidRPr="00032095">
        <w:rPr>
          <w:rFonts w:ascii="Times New Roman" w:hAnsi="Times New Roman" w:cs="Times New Roman"/>
        </w:rPr>
        <w:t>„</w:t>
      </w:r>
      <w:r w:rsidRPr="00032095">
        <w:rPr>
          <w:rFonts w:ascii="Times New Roman" w:hAnsi="Times New Roman" w:cs="Times New Roman"/>
          <w:b/>
          <w:bCs/>
        </w:rPr>
        <w:t>8.7 Smluvní pokuta za zpoždění</w:t>
      </w:r>
    </w:p>
    <w:p w14:paraId="3271A91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D71BAD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Jestliže Zhotovitel nedodrží ustanovení Pod-článku 8.2 [</w:t>
      </w:r>
      <w:r w:rsidRPr="00032095">
        <w:rPr>
          <w:rFonts w:ascii="Times New Roman" w:hAnsi="Times New Roman" w:cs="Times New Roman"/>
          <w:i/>
          <w:iCs/>
        </w:rPr>
        <w:t>Doba pro dokončení</w:t>
      </w:r>
      <w:r w:rsidRPr="00032095">
        <w:rPr>
          <w:rFonts w:ascii="Times New Roman" w:hAnsi="Times New Roman" w:cs="Times New Roman"/>
        </w:rPr>
        <w:t>], musí Zhotovitel podle Pod-článku 2.5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objednatele</w:t>
      </w:r>
      <w:r w:rsidRPr="00032095">
        <w:rPr>
          <w:rFonts w:ascii="Times New Roman" w:hAnsi="Times New Roman" w:cs="Times New Roman"/>
        </w:rPr>
        <w:t>] zaplatit za toto nesplnění závazku Objednateli smluvní pokutu za zpoždění. Tato smluvní pokuta za zpoždění je částka stanovená v Příloze k nabídce ve smyslu Pod-článku 4.27 [</w:t>
      </w:r>
      <w:r w:rsidRPr="00032095">
        <w:rPr>
          <w:rFonts w:ascii="Times New Roman" w:hAnsi="Times New Roman" w:cs="Times New Roman"/>
          <w:i/>
          <w:iCs/>
        </w:rPr>
        <w:t>Povinnost zhotovitele zaplatit objednateli smluvní pokutu</w:t>
      </w:r>
      <w:r w:rsidRPr="00032095">
        <w:rPr>
          <w:rFonts w:ascii="Times New Roman" w:hAnsi="Times New Roman" w:cs="Times New Roman"/>
        </w:rPr>
        <w:t>], která musí být zaplacena za každý den, který uplyne od konce příslušné Doby po dokončení do data stanoveného v Potvrzení o převzetí. Avšak celková částka způsobilá k platbě podle tohoto Pod-článku nesmí překročit maximální hodnotu smluvní pokuty za zpoždění (je-li taková) stanovenou v Příloze k nabídce. Tato smluvní pokuta nezbavuje Zhotovitele závazku dokončit Dílo nebo jakékoli jiné povinnosti, závazku nebo odpovědnosti, které může mít podle Smlouvy.”</w:t>
      </w:r>
    </w:p>
    <w:p w14:paraId="1F18B26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17FED89"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8.8</w:t>
      </w:r>
    </w:p>
    <w:p w14:paraId="73C86061"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Přerušení práce_______________________________________________________________________</w:t>
      </w:r>
    </w:p>
    <w:p w14:paraId="6926719B"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02E137A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Na konec Pod-článku 8.8 se doplňuje následující ustanovení:</w:t>
      </w:r>
    </w:p>
    <w:p w14:paraId="151FD9A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1EEB8EA" w14:textId="11B99AF5"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že Správce stavby vydá takový pokyn,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Právními předpisy nebo rozhodnutími orgánů veřejné moci.“</w:t>
      </w:r>
    </w:p>
    <w:p w14:paraId="187A64CD" w14:textId="1C15D5D2" w:rsidR="007165A4" w:rsidRPr="00032095" w:rsidRDefault="007165A4" w:rsidP="00467F9D">
      <w:pPr>
        <w:autoSpaceDE w:val="0"/>
        <w:autoSpaceDN w:val="0"/>
        <w:adjustRightInd w:val="0"/>
        <w:spacing w:after="0" w:line="240" w:lineRule="auto"/>
        <w:ind w:left="2124"/>
        <w:jc w:val="both"/>
        <w:rPr>
          <w:rFonts w:ascii="Times New Roman" w:hAnsi="Times New Roman" w:cs="Times New Roman"/>
        </w:rPr>
      </w:pPr>
    </w:p>
    <w:p w14:paraId="1667E51F" w14:textId="77777777" w:rsidR="007165A4" w:rsidRPr="00032095" w:rsidRDefault="007165A4" w:rsidP="005B6AB5">
      <w:pPr>
        <w:keepNext/>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lastRenderedPageBreak/>
        <w:t>8.13</w:t>
      </w:r>
    </w:p>
    <w:p w14:paraId="2ACD9C2C" w14:textId="1F76ED21" w:rsidR="007165A4" w:rsidRPr="00032095" w:rsidRDefault="007165A4" w:rsidP="005B6AB5">
      <w:pPr>
        <w:keepNext/>
        <w:autoSpaceDE w:val="0"/>
        <w:autoSpaceDN w:val="0"/>
        <w:adjustRightInd w:val="0"/>
        <w:spacing w:after="0" w:line="240" w:lineRule="auto"/>
        <w:jc w:val="both"/>
        <w:rPr>
          <w:rFonts w:ascii="Times New Roman" w:hAnsi="Times New Roman" w:cs="Times New Roman"/>
          <w:b/>
          <w:bCs/>
        </w:rPr>
      </w:pPr>
      <w:r w:rsidRPr="00032095">
        <w:rPr>
          <w:rFonts w:ascii="Times New Roman" w:hAnsi="Times New Roman" w:cs="Times New Roman"/>
          <w:b/>
          <w:bCs/>
        </w:rPr>
        <w:t>Prodloužení doby pro uvedení do provozu (užívání) nebo doby pro splnění postupného závazného milníku______________________________________________________________________________</w:t>
      </w:r>
    </w:p>
    <w:p w14:paraId="2CED0985" w14:textId="77777777" w:rsidR="007165A4" w:rsidRPr="00032095" w:rsidRDefault="007165A4" w:rsidP="007165A4">
      <w:pPr>
        <w:autoSpaceDE w:val="0"/>
        <w:autoSpaceDN w:val="0"/>
        <w:adjustRightInd w:val="0"/>
        <w:spacing w:after="0" w:line="240" w:lineRule="auto"/>
        <w:jc w:val="both"/>
        <w:rPr>
          <w:rFonts w:ascii="Times New Roman" w:hAnsi="Times New Roman" w:cs="Times New Roman"/>
          <w:b/>
          <w:bCs/>
        </w:rPr>
      </w:pPr>
    </w:p>
    <w:p w14:paraId="1C92FC60" w14:textId="77777777" w:rsidR="007165A4" w:rsidRPr="00032095" w:rsidRDefault="007165A4" w:rsidP="007165A4">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8.13: [</w:t>
      </w:r>
      <w:r w:rsidRPr="00032095">
        <w:rPr>
          <w:rFonts w:ascii="Times New Roman" w:hAnsi="Times New Roman" w:cs="Times New Roman"/>
          <w:i/>
          <w:iCs/>
        </w:rPr>
        <w:t>Prodloužení doby pro uvedení do provozu nebo doby pro splnění postupného závazného milníku</w:t>
      </w:r>
      <w:r w:rsidRPr="00032095">
        <w:rPr>
          <w:rFonts w:ascii="Times New Roman" w:hAnsi="Times New Roman" w:cs="Times New Roman"/>
        </w:rPr>
        <w:t>]</w:t>
      </w:r>
    </w:p>
    <w:p w14:paraId="4DE8A62C" w14:textId="77777777" w:rsidR="007165A4" w:rsidRPr="00032095" w:rsidRDefault="007165A4" w:rsidP="007165A4">
      <w:pPr>
        <w:autoSpaceDE w:val="0"/>
        <w:autoSpaceDN w:val="0"/>
        <w:adjustRightInd w:val="0"/>
        <w:spacing w:after="0" w:line="240" w:lineRule="auto"/>
        <w:ind w:left="2124"/>
        <w:jc w:val="both"/>
        <w:rPr>
          <w:rFonts w:ascii="Times New Roman" w:hAnsi="Times New Roman" w:cs="Times New Roman"/>
        </w:rPr>
      </w:pPr>
    </w:p>
    <w:p w14:paraId="713BC1C5" w14:textId="0C63E2C9" w:rsidR="007165A4" w:rsidRPr="00032095" w:rsidRDefault="007165A4" w:rsidP="007165A4">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oprávněn podle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k prodloužení Doby pro uvedení do provozu (užívání) nebo doby pro splnění postupného závazného milníku, jestliže nastane skutečnost, s níž Smlouva obecně spojuje možnost prodloužení Doby pro dokončení, a to o dobu, o jakou je nebo bude provedení prací nutných pro uvedení do provozu (užívání) nebo pro splnění postupného závazného milníku zpožděno v důsledku příslušné příčiny oproti údajům uvedeným v Příloze k nabídce. Pod-články 8.4 [</w:t>
      </w:r>
      <w:r w:rsidRPr="00032095">
        <w:rPr>
          <w:rFonts w:ascii="Times New Roman" w:hAnsi="Times New Roman" w:cs="Times New Roman"/>
          <w:i/>
          <w:iCs/>
        </w:rPr>
        <w:t>Prodloužení doby pro dokončení</w:t>
      </w:r>
      <w:r w:rsidRPr="00032095">
        <w:rPr>
          <w:rFonts w:ascii="Times New Roman" w:hAnsi="Times New Roman" w:cs="Times New Roman"/>
        </w:rPr>
        <w:t>], 8.5 [</w:t>
      </w:r>
      <w:r w:rsidRPr="00032095">
        <w:rPr>
          <w:rFonts w:ascii="Times New Roman" w:hAnsi="Times New Roman" w:cs="Times New Roman"/>
          <w:i/>
          <w:iCs/>
        </w:rPr>
        <w:t>Zpoždění způsobená úřady</w:t>
      </w:r>
      <w:r w:rsidRPr="00032095">
        <w:rPr>
          <w:rFonts w:ascii="Times New Roman" w:hAnsi="Times New Roman" w:cs="Times New Roman"/>
        </w:rPr>
        <w:t>] a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se pro účely uplatnění případného nároku (</w:t>
      </w:r>
      <w:proofErr w:type="spellStart"/>
      <w:r w:rsidRPr="00032095">
        <w:rPr>
          <w:rFonts w:ascii="Times New Roman" w:hAnsi="Times New Roman" w:cs="Times New Roman"/>
        </w:rPr>
        <w:t>claimu</w:t>
      </w:r>
      <w:proofErr w:type="spellEnd"/>
      <w:r w:rsidRPr="00032095">
        <w:rPr>
          <w:rFonts w:ascii="Times New Roman" w:hAnsi="Times New Roman" w:cs="Times New Roman"/>
        </w:rPr>
        <w:t>) na prodloužení Doby pro uvedení do provozu (užívání) nebo nároku (</w:t>
      </w:r>
      <w:proofErr w:type="spellStart"/>
      <w:r w:rsidRPr="00032095">
        <w:rPr>
          <w:rFonts w:ascii="Times New Roman" w:hAnsi="Times New Roman" w:cs="Times New Roman"/>
        </w:rPr>
        <w:t>claimu</w:t>
      </w:r>
      <w:proofErr w:type="spellEnd"/>
      <w:r w:rsidRPr="00032095">
        <w:rPr>
          <w:rFonts w:ascii="Times New Roman" w:hAnsi="Times New Roman" w:cs="Times New Roman"/>
        </w:rPr>
        <w:t>) na prodloužení doby pro splnění postupného závazného milníku použijí obdobně. Důvody pro případné prodloužení Doby pro uvedení do provozu (užívání), Doby pro dokončení a doby pro splnění postupného závazného milníku se posuzují samostatně.“</w:t>
      </w:r>
    </w:p>
    <w:p w14:paraId="13C3F9D8" w14:textId="77777777" w:rsidR="00467F9D" w:rsidRPr="00032095" w:rsidRDefault="00467F9D" w:rsidP="00694D8C">
      <w:pPr>
        <w:pStyle w:val="Nadpis1"/>
        <w:spacing w:before="720"/>
        <w:rPr>
          <w:rFonts w:ascii="Times New Roman" w:hAnsi="Times New Roman" w:cs="Times New Roman"/>
          <w:b/>
          <w:color w:val="auto"/>
        </w:rPr>
      </w:pPr>
      <w:bookmarkStart w:id="9" w:name="_Toc51324373"/>
      <w:r w:rsidRPr="00032095">
        <w:rPr>
          <w:rFonts w:ascii="Times New Roman" w:hAnsi="Times New Roman" w:cs="Times New Roman"/>
          <w:b/>
          <w:color w:val="auto"/>
          <w:sz w:val="96"/>
          <w:szCs w:val="96"/>
        </w:rPr>
        <w:t xml:space="preserve">10 </w:t>
      </w:r>
      <w:r w:rsidRPr="00032095">
        <w:rPr>
          <w:rFonts w:ascii="Times New Roman" w:hAnsi="Times New Roman" w:cs="Times New Roman"/>
          <w:b/>
          <w:color w:val="auto"/>
          <w:sz w:val="36"/>
          <w:szCs w:val="36"/>
        </w:rPr>
        <w:t>Převzetí objednatelem</w:t>
      </w:r>
      <w:bookmarkEnd w:id="9"/>
    </w:p>
    <w:p w14:paraId="6054872B" w14:textId="77777777" w:rsidR="00467F9D" w:rsidRPr="00032095" w:rsidRDefault="00467F9D" w:rsidP="00467F9D">
      <w:pPr>
        <w:autoSpaceDE w:val="0"/>
        <w:autoSpaceDN w:val="0"/>
        <w:adjustRightInd w:val="0"/>
        <w:spacing w:after="0" w:line="240" w:lineRule="auto"/>
        <w:rPr>
          <w:rFonts w:ascii="Times New Roman" w:hAnsi="Times New Roman" w:cs="Times New Roman"/>
          <w:b/>
          <w:bCs/>
        </w:rPr>
      </w:pPr>
    </w:p>
    <w:p w14:paraId="1CB0B21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1ABD4BF" w14:textId="77777777" w:rsidR="00467F9D" w:rsidRPr="00032095" w:rsidRDefault="00467F9D" w:rsidP="00143708">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10.2</w:t>
      </w:r>
    </w:p>
    <w:p w14:paraId="780D816B" w14:textId="77777777" w:rsidR="00467F9D" w:rsidRPr="00032095" w:rsidRDefault="00467F9D" w:rsidP="00143708">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Převzetí částí díla_____________________________________________________________________</w:t>
      </w:r>
    </w:p>
    <w:p w14:paraId="392AE480" w14:textId="77777777" w:rsidR="00467F9D" w:rsidRPr="00032095" w:rsidRDefault="00467F9D" w:rsidP="00143708">
      <w:pPr>
        <w:keepNext/>
        <w:autoSpaceDE w:val="0"/>
        <w:autoSpaceDN w:val="0"/>
        <w:adjustRightInd w:val="0"/>
        <w:spacing w:after="0" w:line="240" w:lineRule="auto"/>
        <w:ind w:left="2126"/>
        <w:jc w:val="both"/>
        <w:rPr>
          <w:rFonts w:ascii="Times New Roman" w:hAnsi="Times New Roman" w:cs="Times New Roman"/>
        </w:rPr>
      </w:pPr>
    </w:p>
    <w:p w14:paraId="3D8CDB7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Druhý a třetí odstavec Pod-článku 10.2 jsou odstraněny a nahrazeny následujícím zněním:</w:t>
      </w:r>
    </w:p>
    <w:p w14:paraId="5FCB48D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4B5D17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„Objednatel nesmí užívat jakoukoli část Díla (kromě případů, že jde o dočasné opatření podle Pod-článku 10.5 [</w:t>
      </w:r>
      <w:r w:rsidRPr="00032095">
        <w:rPr>
          <w:rFonts w:ascii="Times New Roman" w:hAnsi="Times New Roman" w:cs="Times New Roman"/>
          <w:i/>
          <w:iCs/>
        </w:rPr>
        <w:t>Předčasné užívání</w:t>
      </w:r>
      <w:r w:rsidRPr="00032095">
        <w:rPr>
          <w:rFonts w:ascii="Times New Roman" w:hAnsi="Times New Roman" w:cs="Times New Roman"/>
        </w:rPr>
        <w:t>], nebo se na něm obě Strany dohodnou) pokud a dokud Správce stavby nevydal Potvrzení o převzetí na tuto část. Pokud Objednatel užívá jakoukoli část Díla před vydáním Potvrzení o převzetí této části Díla, postupuje se podle Pod-článku 10.5 [</w:t>
      </w:r>
      <w:r w:rsidRPr="00032095">
        <w:rPr>
          <w:rFonts w:ascii="Times New Roman" w:hAnsi="Times New Roman" w:cs="Times New Roman"/>
          <w:i/>
          <w:iCs/>
        </w:rPr>
        <w:t>Předčasné užívání</w:t>
      </w:r>
      <w:r w:rsidRPr="00032095">
        <w:rPr>
          <w:rFonts w:ascii="Times New Roman" w:hAnsi="Times New Roman" w:cs="Times New Roman"/>
        </w:rPr>
        <w:t>].</w:t>
      </w:r>
    </w:p>
    <w:p w14:paraId="1E32BED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BD11A4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posledním odstavci Pod-článku 10.2 jsou ve všech případech a mluvnických pádech slova „náhrada škody” nahrazena slovy „smluvní pokuta”.</w:t>
      </w:r>
    </w:p>
    <w:p w14:paraId="3FEAB2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9D53AE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10.5</w:t>
      </w:r>
    </w:p>
    <w:p w14:paraId="7440FE7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Předčasné užívání_____________________________________________________________________</w:t>
      </w:r>
    </w:p>
    <w:p w14:paraId="7C6EF99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 </w:t>
      </w:r>
    </w:p>
    <w:p w14:paraId="4868FD8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10.5 [</w:t>
      </w:r>
      <w:r w:rsidRPr="00032095">
        <w:rPr>
          <w:rFonts w:ascii="Times New Roman" w:hAnsi="Times New Roman" w:cs="Times New Roman"/>
          <w:i/>
          <w:iCs/>
        </w:rPr>
        <w:t>Předčasné užívání</w:t>
      </w:r>
      <w:r w:rsidRPr="00032095">
        <w:rPr>
          <w:rFonts w:ascii="Times New Roman" w:hAnsi="Times New Roman" w:cs="Times New Roman"/>
        </w:rPr>
        <w:t>]:</w:t>
      </w:r>
    </w:p>
    <w:p w14:paraId="7ED2F36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DD02AE0" w14:textId="30E06EE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poskytnout Objednateli </w:t>
      </w:r>
      <w:r w:rsidR="00F36314" w:rsidRPr="00032095">
        <w:rPr>
          <w:rFonts w:ascii="Times New Roman" w:hAnsi="Times New Roman" w:cs="Times New Roman"/>
        </w:rPr>
        <w:t>veškerou součinnost potřebnou k </w:t>
      </w:r>
      <w:r w:rsidRPr="00032095">
        <w:rPr>
          <w:rFonts w:ascii="Times New Roman" w:hAnsi="Times New Roman" w:cs="Times New Roman"/>
        </w:rPr>
        <w:t>tomu, aby Dílo nebo Sekce (podle okolností) mohly být uvedeny do provozu (užívání) v době podle Pod-článku 1.1.3.10 [</w:t>
      </w:r>
      <w:r w:rsidRPr="00032095">
        <w:rPr>
          <w:rFonts w:ascii="Times New Roman" w:hAnsi="Times New Roman" w:cs="Times New Roman"/>
          <w:i/>
          <w:iCs/>
        </w:rPr>
        <w:t>Doba pro uvedení do provozu</w:t>
      </w:r>
      <w:r w:rsidRPr="00032095">
        <w:rPr>
          <w:rFonts w:ascii="Times New Roman" w:hAnsi="Times New Roman" w:cs="Times New Roman"/>
        </w:rPr>
        <w:t>]. Za tímto účelem je Zhotovitel zejména povinen:</w:t>
      </w:r>
    </w:p>
    <w:p w14:paraId="3609D4C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234A47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(a) uzavřít s Objednatelem dohodu o předčasném užívání, která bude obsahovat zejména:</w:t>
      </w:r>
    </w:p>
    <w:p w14:paraId="28956E3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7B16AA1" w14:textId="77777777" w:rsidR="00467F9D" w:rsidRPr="00032095" w:rsidRDefault="00467F9D" w:rsidP="00467F9D">
      <w:pPr>
        <w:autoSpaceDE w:val="0"/>
        <w:autoSpaceDN w:val="0"/>
        <w:adjustRightInd w:val="0"/>
        <w:spacing w:after="0" w:line="240" w:lineRule="auto"/>
        <w:ind w:left="2835" w:hanging="3"/>
        <w:jc w:val="both"/>
        <w:rPr>
          <w:rFonts w:ascii="Times New Roman" w:hAnsi="Times New Roman" w:cs="Times New Roman"/>
        </w:rPr>
      </w:pPr>
      <w:r w:rsidRPr="00032095">
        <w:rPr>
          <w:rFonts w:ascii="Times New Roman" w:hAnsi="Times New Roman" w:cs="Times New Roman"/>
        </w:rPr>
        <w:t xml:space="preserve"> (i) souhlas Zhotovitele s Předčasným užíváním a</w:t>
      </w:r>
    </w:p>
    <w:p w14:paraId="3C545CA2" w14:textId="77777777" w:rsidR="00467F9D" w:rsidRPr="00032095" w:rsidRDefault="00467F9D" w:rsidP="00467F9D">
      <w:pPr>
        <w:autoSpaceDE w:val="0"/>
        <w:autoSpaceDN w:val="0"/>
        <w:adjustRightInd w:val="0"/>
        <w:spacing w:after="0" w:line="240" w:lineRule="auto"/>
        <w:ind w:left="2835" w:hanging="3"/>
        <w:jc w:val="both"/>
        <w:rPr>
          <w:rFonts w:ascii="Times New Roman" w:hAnsi="Times New Roman" w:cs="Times New Roman"/>
        </w:rPr>
      </w:pPr>
    </w:p>
    <w:p w14:paraId="0B728AE5" w14:textId="77777777" w:rsidR="00467F9D" w:rsidRPr="00032095" w:rsidRDefault="00467F9D" w:rsidP="00467F9D">
      <w:pPr>
        <w:autoSpaceDE w:val="0"/>
        <w:autoSpaceDN w:val="0"/>
        <w:adjustRightInd w:val="0"/>
        <w:spacing w:after="0" w:line="240" w:lineRule="auto"/>
        <w:ind w:left="2835" w:hanging="3"/>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popřípadě podmínky Předčasného užívání, a to nejpozději 1 měsíc před uplynutím doby podle Pod-článku 1.1.3.10 [</w:t>
      </w:r>
      <w:r w:rsidRPr="00032095">
        <w:rPr>
          <w:rFonts w:ascii="Times New Roman" w:hAnsi="Times New Roman" w:cs="Times New Roman"/>
          <w:i/>
          <w:iCs/>
        </w:rPr>
        <w:t>Doba pro uvedení do provozu</w:t>
      </w:r>
      <w:r w:rsidRPr="00032095">
        <w:rPr>
          <w:rFonts w:ascii="Times New Roman" w:hAnsi="Times New Roman" w:cs="Times New Roman"/>
        </w:rPr>
        <w:t>];</w:t>
      </w:r>
    </w:p>
    <w:p w14:paraId="4447371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B18C378" w14:textId="624F2E7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(b) poskytnout Objednateli veškeré dokumenty, podklady, informace a údaje (včetně zejména údajů určujících polohu def</w:t>
      </w:r>
      <w:r w:rsidR="00F36314" w:rsidRPr="00032095">
        <w:rPr>
          <w:rFonts w:ascii="Times New Roman" w:hAnsi="Times New Roman" w:cs="Times New Roman"/>
        </w:rPr>
        <w:t>iničního bodu Díla nebo Sekce a </w:t>
      </w:r>
      <w:r w:rsidRPr="00032095">
        <w:rPr>
          <w:rFonts w:ascii="Times New Roman" w:hAnsi="Times New Roman" w:cs="Times New Roman"/>
        </w:rPr>
        <w:t xml:space="preserve">adresního místa a jiných obsahových náležitostí žádosti o Předčasné užívání Díla nebo Sekce), které jsou nezbytné pro </w:t>
      </w:r>
      <w:r w:rsidR="00F36314" w:rsidRPr="00032095">
        <w:rPr>
          <w:rFonts w:ascii="Times New Roman" w:hAnsi="Times New Roman" w:cs="Times New Roman"/>
        </w:rPr>
        <w:t>získání pravomocného povolení k </w:t>
      </w:r>
      <w:r w:rsidRPr="00032095">
        <w:rPr>
          <w:rFonts w:ascii="Times New Roman" w:hAnsi="Times New Roman" w:cs="Times New Roman"/>
        </w:rPr>
        <w:t>Předčasnému užívání Díla nebo Sekce před jejím úplným dokončením;</w:t>
      </w:r>
    </w:p>
    <w:p w14:paraId="000FBE3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7003158" w14:textId="6F8C1F3A"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 vykonávat svá práva a povinnosti v řízení před příslušným stavebním úřadem rozhodujícím o vydání povolení k Předčasnému užívání Díla nebo Sekce před jejím úplným dokončením, aby toto povolení mohlo být vydáno co nejdříve od podání žádosti o Předčasné užívání Díla nebo Sekce ze strany Objednatele.”</w:t>
      </w:r>
    </w:p>
    <w:p w14:paraId="6D96F937" w14:textId="77597862" w:rsidR="00CB3F7E" w:rsidRPr="00032095" w:rsidRDefault="00CB3F7E" w:rsidP="00467F9D">
      <w:pPr>
        <w:autoSpaceDE w:val="0"/>
        <w:autoSpaceDN w:val="0"/>
        <w:adjustRightInd w:val="0"/>
        <w:spacing w:after="0" w:line="240" w:lineRule="auto"/>
        <w:ind w:left="2124"/>
        <w:jc w:val="both"/>
        <w:rPr>
          <w:rFonts w:ascii="Times New Roman" w:hAnsi="Times New Roman" w:cs="Times New Roman"/>
        </w:rPr>
      </w:pPr>
    </w:p>
    <w:p w14:paraId="37B5EF5C" w14:textId="27239EC0" w:rsidR="00CB3F7E" w:rsidRPr="00032095" w:rsidRDefault="00CB3F7E" w:rsidP="00CB3F7E">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10.6</w:t>
      </w:r>
    </w:p>
    <w:p w14:paraId="59AC7656" w14:textId="39E06A58" w:rsidR="00CB3F7E" w:rsidRPr="00032095" w:rsidRDefault="00CB3F7E" w:rsidP="00CB3F7E">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Dokumenty související s předáním díla____________________________________________________</w:t>
      </w:r>
    </w:p>
    <w:p w14:paraId="484499E2" w14:textId="77777777" w:rsidR="00CB3F7E" w:rsidRPr="00032095" w:rsidRDefault="00CB3F7E" w:rsidP="00CB3F7E">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 </w:t>
      </w:r>
    </w:p>
    <w:p w14:paraId="0AD04860" w14:textId="4ADBB891" w:rsidR="00CB3F7E" w:rsidRPr="00032095" w:rsidRDefault="00CB3F7E" w:rsidP="00CB3F7E">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10.6 [</w:t>
      </w:r>
      <w:r w:rsidR="00306DF7" w:rsidRPr="00032095">
        <w:rPr>
          <w:rFonts w:ascii="Times New Roman" w:hAnsi="Times New Roman" w:cs="Times New Roman"/>
          <w:i/>
          <w:iCs/>
        </w:rPr>
        <w:t>Dokumenty související s předáním díla</w:t>
      </w:r>
      <w:r w:rsidRPr="00032095">
        <w:rPr>
          <w:rFonts w:ascii="Times New Roman" w:hAnsi="Times New Roman" w:cs="Times New Roman"/>
        </w:rPr>
        <w:t>]:</w:t>
      </w:r>
    </w:p>
    <w:p w14:paraId="7375331C" w14:textId="77777777" w:rsidR="00CB3F7E" w:rsidRPr="00032095" w:rsidRDefault="00CB3F7E" w:rsidP="00CB3F7E">
      <w:pPr>
        <w:autoSpaceDE w:val="0"/>
        <w:autoSpaceDN w:val="0"/>
        <w:adjustRightInd w:val="0"/>
        <w:spacing w:after="0" w:line="240" w:lineRule="auto"/>
        <w:ind w:left="2124"/>
        <w:jc w:val="both"/>
        <w:rPr>
          <w:rFonts w:ascii="Times New Roman" w:hAnsi="Times New Roman" w:cs="Times New Roman"/>
        </w:rPr>
      </w:pPr>
    </w:p>
    <w:p w14:paraId="199154C6" w14:textId="59C38138" w:rsidR="00CB3F7E" w:rsidRPr="00032095" w:rsidRDefault="00CB3F7E" w:rsidP="00CB3F7E">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doloží Objednateli před vydáním jakéhokoli Potvrzení o převzetí</w:t>
      </w:r>
      <w:r w:rsidR="006112F4" w:rsidRPr="00032095">
        <w:rPr>
          <w:rFonts w:ascii="Times New Roman" w:hAnsi="Times New Roman" w:cs="Times New Roman"/>
        </w:rPr>
        <w:t>,</w:t>
      </w:r>
      <w:r w:rsidR="002B58D8" w:rsidRPr="00032095">
        <w:rPr>
          <w:rFonts w:ascii="Times New Roman" w:hAnsi="Times New Roman" w:cs="Times New Roman"/>
        </w:rPr>
        <w:t xml:space="preserve"> mimo</w:t>
      </w:r>
      <w:r w:rsidRPr="00032095">
        <w:rPr>
          <w:rFonts w:ascii="Times New Roman" w:hAnsi="Times New Roman" w:cs="Times New Roman"/>
        </w:rPr>
        <w:t xml:space="preserve"> dokumentaci skutečného provedení </w:t>
      </w:r>
      <w:r w:rsidR="002B58D8" w:rsidRPr="00032095">
        <w:rPr>
          <w:rFonts w:ascii="Times New Roman" w:hAnsi="Times New Roman" w:cs="Times New Roman"/>
        </w:rPr>
        <w:t>podle Pod-článku 5.6 [</w:t>
      </w:r>
      <w:r w:rsidR="002B58D8" w:rsidRPr="00032095">
        <w:rPr>
          <w:rFonts w:ascii="Times New Roman" w:hAnsi="Times New Roman" w:cs="Times New Roman"/>
          <w:i/>
          <w:iCs/>
        </w:rPr>
        <w:t>Dokumentace skutečného provedení</w:t>
      </w:r>
      <w:r w:rsidR="002B58D8" w:rsidRPr="00032095">
        <w:rPr>
          <w:rFonts w:ascii="Times New Roman" w:hAnsi="Times New Roman" w:cs="Times New Roman"/>
        </w:rPr>
        <w:t>]</w:t>
      </w:r>
      <w:r w:rsidR="006112F4" w:rsidRPr="00032095">
        <w:rPr>
          <w:rFonts w:ascii="Times New Roman" w:hAnsi="Times New Roman" w:cs="Times New Roman"/>
        </w:rPr>
        <w:t>,</w:t>
      </w:r>
      <w:r w:rsidR="002B58D8" w:rsidRPr="00032095">
        <w:rPr>
          <w:rFonts w:ascii="Times New Roman" w:hAnsi="Times New Roman" w:cs="Times New Roman"/>
        </w:rPr>
        <w:t xml:space="preserve"> také</w:t>
      </w:r>
      <w:r w:rsidR="00306DF7" w:rsidRPr="00032095">
        <w:rPr>
          <w:rFonts w:ascii="Times New Roman" w:hAnsi="Times New Roman" w:cs="Times New Roman"/>
        </w:rPr>
        <w:t xml:space="preserve"> originál S</w:t>
      </w:r>
      <w:r w:rsidRPr="00032095">
        <w:rPr>
          <w:rFonts w:ascii="Times New Roman" w:hAnsi="Times New Roman" w:cs="Times New Roman"/>
        </w:rPr>
        <w:t xml:space="preserve">tavebního deníku, evidenci </w:t>
      </w:r>
      <w:r w:rsidR="00CF1D51" w:rsidRPr="00032095">
        <w:rPr>
          <w:rFonts w:ascii="Times New Roman" w:hAnsi="Times New Roman" w:cs="Times New Roman"/>
        </w:rPr>
        <w:t>Zhotovitelem provedených pokynů k Variaci Pod-článku 13.1 [Právo na variaci] a n</w:t>
      </w:r>
      <w:r w:rsidR="002C7A60" w:rsidRPr="00032095">
        <w:rPr>
          <w:rFonts w:ascii="Times New Roman" w:hAnsi="Times New Roman" w:cs="Times New Roman"/>
        </w:rPr>
        <w:t xml:space="preserve">ávrhů </w:t>
      </w:r>
      <w:r w:rsidR="00CF1D51" w:rsidRPr="00032095">
        <w:rPr>
          <w:rFonts w:ascii="Times New Roman" w:hAnsi="Times New Roman" w:cs="Times New Roman"/>
        </w:rPr>
        <w:t>podle Pod-článků</w:t>
      </w:r>
      <w:r w:rsidR="002C7A60" w:rsidRPr="00032095">
        <w:rPr>
          <w:rFonts w:ascii="Times New Roman" w:hAnsi="Times New Roman" w:cs="Times New Roman"/>
        </w:rPr>
        <w:t xml:space="preserve"> 13.2 [</w:t>
      </w:r>
      <w:r w:rsidR="002C7A60" w:rsidRPr="00032095">
        <w:rPr>
          <w:rFonts w:ascii="Times New Roman" w:hAnsi="Times New Roman" w:cs="Times New Roman"/>
          <w:i/>
          <w:iCs/>
        </w:rPr>
        <w:t>Návrh na zlepšení</w:t>
      </w:r>
      <w:r w:rsidR="002C7A60" w:rsidRPr="00032095">
        <w:rPr>
          <w:rFonts w:ascii="Times New Roman" w:hAnsi="Times New Roman" w:cs="Times New Roman"/>
        </w:rPr>
        <w:t>]</w:t>
      </w:r>
      <w:r w:rsidR="00CF1D51" w:rsidRPr="00032095">
        <w:rPr>
          <w:rFonts w:ascii="Times New Roman" w:hAnsi="Times New Roman" w:cs="Times New Roman"/>
        </w:rPr>
        <w:t xml:space="preserve"> a 13.3 [</w:t>
      </w:r>
      <w:r w:rsidR="00CF1D51" w:rsidRPr="00032095">
        <w:rPr>
          <w:rFonts w:ascii="Times New Roman" w:hAnsi="Times New Roman" w:cs="Times New Roman"/>
          <w:i/>
          <w:iCs/>
        </w:rPr>
        <w:t>Postup při variaci</w:t>
      </w:r>
      <w:r w:rsidR="00CF1D51" w:rsidRPr="00032095">
        <w:rPr>
          <w:rFonts w:ascii="Times New Roman" w:hAnsi="Times New Roman" w:cs="Times New Roman"/>
        </w:rPr>
        <w:t>]</w:t>
      </w:r>
      <w:r w:rsidRPr="00032095">
        <w:rPr>
          <w:rFonts w:ascii="Times New Roman" w:hAnsi="Times New Roman" w:cs="Times New Roman"/>
        </w:rPr>
        <w:t>,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w:t>
      </w:r>
      <w:r w:rsidR="006112F4" w:rsidRPr="00032095">
        <w:rPr>
          <w:rFonts w:ascii="Times New Roman" w:hAnsi="Times New Roman" w:cs="Times New Roman"/>
        </w:rPr>
        <w:t>a a </w:t>
      </w:r>
      <w:r w:rsidRPr="00032095">
        <w:rPr>
          <w:rFonts w:ascii="Times New Roman" w:hAnsi="Times New Roman" w:cs="Times New Roman"/>
        </w:rPr>
        <w:t xml:space="preserve">dodávek, </w:t>
      </w:r>
      <w:r w:rsidR="00306DF7" w:rsidRPr="00032095">
        <w:rPr>
          <w:rFonts w:ascii="Times New Roman" w:hAnsi="Times New Roman" w:cs="Times New Roman"/>
        </w:rPr>
        <w:t>doklad o </w:t>
      </w:r>
      <w:r w:rsidRPr="00032095">
        <w:rPr>
          <w:rFonts w:ascii="Times New Roman" w:hAnsi="Times New Roman" w:cs="Times New Roman"/>
        </w:rPr>
        <w:t>zabezpečení likvidace odpadu v</w:t>
      </w:r>
      <w:r w:rsidR="006112F4" w:rsidRPr="00032095">
        <w:rPr>
          <w:rFonts w:ascii="Times New Roman" w:hAnsi="Times New Roman" w:cs="Times New Roman"/>
        </w:rPr>
        <w:t xml:space="preserve"> souladu se zákonem o </w:t>
      </w:r>
      <w:r w:rsidR="00306DF7" w:rsidRPr="00032095">
        <w:rPr>
          <w:rFonts w:ascii="Times New Roman" w:hAnsi="Times New Roman" w:cs="Times New Roman"/>
        </w:rPr>
        <w:t xml:space="preserve">odpadech </w:t>
      </w:r>
      <w:r w:rsidRPr="00032095">
        <w:rPr>
          <w:rFonts w:ascii="Times New Roman" w:hAnsi="Times New Roman" w:cs="Times New Roman"/>
        </w:rPr>
        <w:t>a předpisů provádějících a další doklady prokazující splnění podmínek orgánů a organizací, které si v souladu</w:t>
      </w:r>
      <w:r w:rsidR="006112F4" w:rsidRPr="00032095">
        <w:rPr>
          <w:rFonts w:ascii="Times New Roman" w:hAnsi="Times New Roman" w:cs="Times New Roman"/>
        </w:rPr>
        <w:t xml:space="preserve"> s P</w:t>
      </w:r>
      <w:r w:rsidR="00306DF7" w:rsidRPr="00032095">
        <w:rPr>
          <w:rFonts w:ascii="Times New Roman" w:hAnsi="Times New Roman" w:cs="Times New Roman"/>
        </w:rPr>
        <w:t>rávními předpisy stanovily.</w:t>
      </w:r>
    </w:p>
    <w:p w14:paraId="776DDD42" w14:textId="77777777" w:rsidR="00CB3F7E" w:rsidRPr="00032095" w:rsidRDefault="00CB3F7E" w:rsidP="00CB3F7E">
      <w:pPr>
        <w:autoSpaceDE w:val="0"/>
        <w:autoSpaceDN w:val="0"/>
        <w:adjustRightInd w:val="0"/>
        <w:spacing w:after="0" w:line="240" w:lineRule="auto"/>
        <w:ind w:left="2124"/>
        <w:jc w:val="both"/>
        <w:rPr>
          <w:rFonts w:ascii="Times New Roman" w:hAnsi="Times New Roman" w:cs="Times New Roman"/>
        </w:rPr>
      </w:pPr>
    </w:p>
    <w:p w14:paraId="7236A7C3" w14:textId="060CB284" w:rsidR="00CB3F7E" w:rsidRPr="00032095" w:rsidRDefault="00306DF7" w:rsidP="00CB3F7E">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Dokud</w:t>
      </w:r>
      <w:r w:rsidR="00CB3F7E" w:rsidRPr="00032095">
        <w:rPr>
          <w:rFonts w:ascii="Times New Roman" w:hAnsi="Times New Roman" w:cs="Times New Roman"/>
        </w:rPr>
        <w:t xml:space="preserve"> </w:t>
      </w:r>
      <w:r w:rsidRPr="00032095">
        <w:rPr>
          <w:rFonts w:ascii="Times New Roman" w:hAnsi="Times New Roman" w:cs="Times New Roman"/>
        </w:rPr>
        <w:t>Objednatel shora uvedené</w:t>
      </w:r>
      <w:r w:rsidR="00CB3F7E" w:rsidRPr="00032095">
        <w:rPr>
          <w:rFonts w:ascii="Times New Roman" w:hAnsi="Times New Roman" w:cs="Times New Roman"/>
        </w:rPr>
        <w:t xml:space="preserve"> </w:t>
      </w:r>
      <w:r w:rsidRPr="00032095">
        <w:rPr>
          <w:rFonts w:ascii="Times New Roman" w:hAnsi="Times New Roman" w:cs="Times New Roman"/>
        </w:rPr>
        <w:t>dokumenty neobdrží</w:t>
      </w:r>
      <w:r w:rsidR="00CB3F7E" w:rsidRPr="00032095">
        <w:rPr>
          <w:rFonts w:ascii="Times New Roman" w:hAnsi="Times New Roman" w:cs="Times New Roman"/>
        </w:rPr>
        <w:t xml:space="preserve">, nepovažuje se </w:t>
      </w:r>
      <w:r w:rsidRPr="00032095">
        <w:rPr>
          <w:rFonts w:ascii="Times New Roman" w:hAnsi="Times New Roman" w:cs="Times New Roman"/>
        </w:rPr>
        <w:t>D</w:t>
      </w:r>
      <w:r w:rsidR="00CB3F7E" w:rsidRPr="00032095">
        <w:rPr>
          <w:rFonts w:ascii="Times New Roman" w:hAnsi="Times New Roman" w:cs="Times New Roman"/>
        </w:rPr>
        <w:t xml:space="preserve">ílo za </w:t>
      </w:r>
      <w:r w:rsidRPr="00032095">
        <w:rPr>
          <w:rFonts w:ascii="Times New Roman" w:hAnsi="Times New Roman" w:cs="Times New Roman"/>
        </w:rPr>
        <w:t>dokončené pro účely převzetí podle Pod-článku 10.1 [</w:t>
      </w:r>
      <w:r w:rsidRPr="00032095">
        <w:rPr>
          <w:rFonts w:ascii="Times New Roman" w:hAnsi="Times New Roman" w:cs="Times New Roman"/>
          <w:i/>
          <w:iCs/>
        </w:rPr>
        <w:t>Převzetí díla a sekcí</w:t>
      </w:r>
      <w:r w:rsidRPr="00032095">
        <w:rPr>
          <w:rFonts w:ascii="Times New Roman" w:hAnsi="Times New Roman" w:cs="Times New Roman"/>
        </w:rPr>
        <w:t>]</w:t>
      </w:r>
      <w:r w:rsidR="00CB3F7E" w:rsidRPr="00032095">
        <w:rPr>
          <w:rFonts w:ascii="Times New Roman" w:hAnsi="Times New Roman" w:cs="Times New Roman"/>
        </w:rPr>
        <w:t>.“</w:t>
      </w:r>
    </w:p>
    <w:p w14:paraId="5D71EB1D" w14:textId="77777777" w:rsidR="00467F9D" w:rsidRPr="00032095" w:rsidRDefault="00467F9D" w:rsidP="00694D8C">
      <w:pPr>
        <w:pStyle w:val="Nadpis1"/>
        <w:spacing w:before="720"/>
        <w:rPr>
          <w:rFonts w:ascii="Times New Roman" w:hAnsi="Times New Roman" w:cs="Times New Roman"/>
          <w:b/>
          <w:color w:val="auto"/>
        </w:rPr>
      </w:pPr>
      <w:bookmarkStart w:id="10" w:name="_Toc51324374"/>
      <w:r w:rsidRPr="00032095">
        <w:rPr>
          <w:rFonts w:ascii="Times New Roman" w:hAnsi="Times New Roman" w:cs="Times New Roman"/>
          <w:b/>
          <w:color w:val="auto"/>
          <w:sz w:val="96"/>
          <w:szCs w:val="96"/>
        </w:rPr>
        <w:t xml:space="preserve">11 </w:t>
      </w:r>
      <w:r w:rsidRPr="00032095">
        <w:rPr>
          <w:rFonts w:ascii="Times New Roman" w:hAnsi="Times New Roman" w:cs="Times New Roman"/>
          <w:b/>
          <w:color w:val="auto"/>
          <w:sz w:val="36"/>
          <w:szCs w:val="36"/>
        </w:rPr>
        <w:t>Odpovědnost za vady</w:t>
      </w:r>
      <w:bookmarkEnd w:id="10"/>
    </w:p>
    <w:p w14:paraId="76559F9C" w14:textId="77777777" w:rsidR="00467F9D" w:rsidRPr="00032095" w:rsidRDefault="00467F9D" w:rsidP="00143708">
      <w:pPr>
        <w:keepNext/>
        <w:autoSpaceDE w:val="0"/>
        <w:autoSpaceDN w:val="0"/>
        <w:adjustRightInd w:val="0"/>
        <w:spacing w:after="0" w:line="240" w:lineRule="auto"/>
        <w:rPr>
          <w:rFonts w:ascii="Times New Roman" w:hAnsi="Times New Roman" w:cs="Times New Roman"/>
          <w:b/>
          <w:bCs/>
        </w:rPr>
      </w:pPr>
    </w:p>
    <w:p w14:paraId="4DD908F9" w14:textId="77777777" w:rsidR="00467F9D" w:rsidRPr="00032095" w:rsidRDefault="00467F9D" w:rsidP="00143708">
      <w:pPr>
        <w:keepNext/>
        <w:autoSpaceDE w:val="0"/>
        <w:autoSpaceDN w:val="0"/>
        <w:adjustRightInd w:val="0"/>
        <w:spacing w:after="0" w:line="240" w:lineRule="auto"/>
        <w:rPr>
          <w:rFonts w:ascii="Times New Roman" w:hAnsi="Times New Roman" w:cs="Times New Roman"/>
          <w:b/>
          <w:bCs/>
        </w:rPr>
      </w:pPr>
      <w:r w:rsidRPr="00032095">
        <w:rPr>
          <w:rFonts w:ascii="Times New Roman" w:hAnsi="Times New Roman" w:cs="Times New Roman"/>
          <w:b/>
          <w:bCs/>
        </w:rPr>
        <w:t>11.1 Dokončení nedokončených prací a odstraňování vad____________________________________</w:t>
      </w:r>
    </w:p>
    <w:p w14:paraId="1A3A287A" w14:textId="77777777" w:rsidR="00467F9D" w:rsidRPr="00032095" w:rsidRDefault="00467F9D" w:rsidP="00143708">
      <w:pPr>
        <w:keepNext/>
        <w:autoSpaceDE w:val="0"/>
        <w:autoSpaceDN w:val="0"/>
        <w:adjustRightInd w:val="0"/>
        <w:spacing w:after="0" w:line="240" w:lineRule="auto"/>
        <w:rPr>
          <w:rFonts w:ascii="Times New Roman" w:hAnsi="Times New Roman" w:cs="Times New Roman"/>
          <w:b/>
          <w:bCs/>
        </w:rPr>
      </w:pPr>
    </w:p>
    <w:p w14:paraId="442F990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začátek Pod-článku 11.1 se vkládá nový odstavec:</w:t>
      </w:r>
    </w:p>
    <w:p w14:paraId="710D762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C7BB31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poskytuje Objednateli záruku za jakost Díla. Poskytnutím záruky za jakost Zhotovitel přejímá závazek, že zhotovené Dílo bude po celou Záruční dobu způsobilé k užívání, ke kterému je svou povahou určeno a že po celou tuto dobu </w:t>
      </w:r>
      <w:r w:rsidRPr="00032095">
        <w:rPr>
          <w:rFonts w:ascii="Times New Roman" w:hAnsi="Times New Roman" w:cs="Times New Roman"/>
        </w:rPr>
        <w:lastRenderedPageBreak/>
        <w:t>bude mít s přihlédnutím k běžnému opotřebení vlastnosti vyžadované Smlouvou. Zhotovitel dále odpovídá za všechny vady z vadného plnění, které má Dílo nebo jeho část od okamžiku vydání Potvrzení o převzetí Sekce nebo části Díla.“</w:t>
      </w:r>
    </w:p>
    <w:p w14:paraId="2092D7F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C7411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pod-odstavci (b) se na konci odstraňuje tečka a nahrazuje se písmenem „a“.</w:t>
      </w:r>
    </w:p>
    <w:p w14:paraId="4BD6BF6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87912E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pod-odstavec (b) se vkládá nový pod-odstavec (c) následujícího znění:</w:t>
      </w:r>
    </w:p>
    <w:p w14:paraId="27D61A6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BBED08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 předat veškeré výše uvedené práce protokolárně Objednateli (nebo jeho zástupci).”</w:t>
      </w:r>
    </w:p>
    <w:p w14:paraId="4251D9D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91E623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11.1 se přidávají následující odstavce:</w:t>
      </w:r>
    </w:p>
    <w:p w14:paraId="7DABE8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707FE84" w14:textId="09AA56B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„Objednatel je oprávněn kdykoliv v Záruční </w:t>
      </w:r>
      <w:r w:rsidR="00F36314" w:rsidRPr="00032095">
        <w:rPr>
          <w:rFonts w:ascii="Times New Roman" w:hAnsi="Times New Roman" w:cs="Times New Roman"/>
        </w:rPr>
        <w:t>době Zhotoviteli oznámit vady a </w:t>
      </w:r>
      <w:r w:rsidRPr="00032095">
        <w:rPr>
          <w:rFonts w:ascii="Times New Roman" w:hAnsi="Times New Roman" w:cs="Times New Roman"/>
        </w:rPr>
        <w:t xml:space="preserve">uplatnit nároky z těchto vad, a to bez ohledu na to, kdy existenci vady zjistil či mohl zjistit. </w:t>
      </w:r>
    </w:p>
    <w:p w14:paraId="18BBF76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E0E0D8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poskytuje na Dílo záruku počínaje ode dne vydání Potvrzení o převzetí Sekce nebo části Díla. Délka Záruční doby je uvedená v Příloze k nabídce. </w:t>
      </w:r>
    </w:p>
    <w:p w14:paraId="7C29738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D4184D0" w14:textId="2FFA242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Objednateli, nejrychleji jak je to možné po oznámení vady oznámit, jakým způsobem zamýšlí vadu Díla odstranit. Konkrétní způsob odstranění vady </w:t>
      </w:r>
      <w:r w:rsidR="00D65F77" w:rsidRPr="00032095">
        <w:rPr>
          <w:rFonts w:ascii="Times New Roman" w:hAnsi="Times New Roman" w:cs="Times New Roman"/>
        </w:rPr>
        <w:t>může být</w:t>
      </w:r>
      <w:r w:rsidR="00B52301" w:rsidRPr="00032095">
        <w:rPr>
          <w:rFonts w:ascii="Times New Roman" w:hAnsi="Times New Roman" w:cs="Times New Roman"/>
        </w:rPr>
        <w:t xml:space="preserve"> Objednatelem</w:t>
      </w:r>
      <w:r w:rsidR="00D65F77" w:rsidRPr="00032095">
        <w:rPr>
          <w:rFonts w:ascii="Times New Roman" w:hAnsi="Times New Roman" w:cs="Times New Roman"/>
        </w:rPr>
        <w:t xml:space="preserve"> připomínkován</w:t>
      </w:r>
      <w:r w:rsidRPr="00032095">
        <w:rPr>
          <w:rFonts w:ascii="Times New Roman" w:hAnsi="Times New Roman" w:cs="Times New Roman"/>
        </w:rPr>
        <w:t xml:space="preserve">. </w:t>
      </w:r>
      <w:r w:rsidR="00D65F77" w:rsidRPr="00032095">
        <w:rPr>
          <w:rFonts w:ascii="Times New Roman" w:hAnsi="Times New Roman" w:cs="Times New Roman"/>
        </w:rPr>
        <w:t>Případné připomínky</w:t>
      </w:r>
      <w:r w:rsidRPr="00032095">
        <w:rPr>
          <w:rFonts w:ascii="Times New Roman" w:hAnsi="Times New Roman" w:cs="Times New Roman"/>
        </w:rPr>
        <w:t xml:space="preserve"> </w:t>
      </w:r>
      <w:r w:rsidR="00B52301" w:rsidRPr="00032095">
        <w:rPr>
          <w:rFonts w:ascii="Times New Roman" w:hAnsi="Times New Roman" w:cs="Times New Roman"/>
        </w:rPr>
        <w:t xml:space="preserve">Objednatele </w:t>
      </w:r>
      <w:r w:rsidRPr="00032095">
        <w:rPr>
          <w:rFonts w:ascii="Times New Roman" w:hAnsi="Times New Roman" w:cs="Times New Roman"/>
        </w:rPr>
        <w:t>nesmí být bez závažného důvodu zdržován</w:t>
      </w:r>
      <w:r w:rsidR="00D65F77" w:rsidRPr="00032095">
        <w:rPr>
          <w:rFonts w:ascii="Times New Roman" w:hAnsi="Times New Roman" w:cs="Times New Roman"/>
        </w:rPr>
        <w:t>y</w:t>
      </w:r>
      <w:r w:rsidRPr="00032095">
        <w:rPr>
          <w:rFonts w:ascii="Times New Roman" w:hAnsi="Times New Roman" w:cs="Times New Roman"/>
        </w:rPr>
        <w:t xml:space="preserve"> nebo zpožďován</w:t>
      </w:r>
      <w:r w:rsidR="00D65F77" w:rsidRPr="00032095">
        <w:rPr>
          <w:rFonts w:ascii="Times New Roman" w:hAnsi="Times New Roman" w:cs="Times New Roman"/>
        </w:rPr>
        <w:t>y</w:t>
      </w:r>
      <w:r w:rsidRPr="00032095">
        <w:rPr>
          <w:rFonts w:ascii="Times New Roman" w:hAnsi="Times New Roman" w:cs="Times New Roman"/>
        </w:rPr>
        <w:t xml:space="preserve">. </w:t>
      </w:r>
    </w:p>
    <w:p w14:paraId="3591152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9E4463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Pro odstranění pochybností si Strany výslovně sjednávají, že povinnost Zhotovitele odstranit vady Díla zahrnuje rovněž povinnost provést bezplatně další práce, které by původně bylo třeba provést, pokud by Zhotovitel splnil svou povinnost podle Pod-článku 4.26 [</w:t>
      </w:r>
      <w:r w:rsidRPr="00032095">
        <w:rPr>
          <w:rFonts w:ascii="Times New Roman" w:hAnsi="Times New Roman" w:cs="Times New Roman"/>
          <w:i/>
          <w:iCs/>
        </w:rPr>
        <w:t>Povinnost upozornit na nevhodnou povahu věci nebo pokynu</w:t>
      </w:r>
      <w:r w:rsidRPr="00032095">
        <w:rPr>
          <w:rFonts w:ascii="Times New Roman" w:hAnsi="Times New Roman" w:cs="Times New Roman"/>
        </w:rPr>
        <w:t>]. Objednatel se zavazuje poskytnout Zhotoviteli přístup k Dílu v rozsahu nezbytném pro odstranění vad.“</w:t>
      </w:r>
    </w:p>
    <w:p w14:paraId="6567754A"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4D0B7DA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11.2</w:t>
      </w:r>
    </w:p>
    <w:p w14:paraId="4CDFA35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Náklady na odstraňování vad___________________________________________________________</w:t>
      </w:r>
    </w:p>
    <w:p w14:paraId="3A8930B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C1FCC7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Poslední odstavec Pod-článku 11.2 je odstraněn a nahrazen následujícím zněním:</w:t>
      </w:r>
    </w:p>
    <w:p w14:paraId="2AF3596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4B9A766" w14:textId="42D056F5"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„Když a v takovém rozsahu, jak lze takovou práci př</w:t>
      </w:r>
      <w:r w:rsidR="00F36314" w:rsidRPr="00032095">
        <w:rPr>
          <w:rFonts w:ascii="Times New Roman" w:hAnsi="Times New Roman" w:cs="Times New Roman"/>
        </w:rPr>
        <w:t>ičíst k jakékoli jiné příčině a </w:t>
      </w:r>
      <w:r w:rsidRPr="00032095">
        <w:rPr>
          <w:rFonts w:ascii="Times New Roman" w:hAnsi="Times New Roman" w:cs="Times New Roman"/>
        </w:rPr>
        <w:t xml:space="preserve">Objednatel rozhodne o nutnosti provedení nových prací a o jejich zadání v jiném řízení podle zákona </w:t>
      </w:r>
      <w:r w:rsidR="00C74B5D" w:rsidRPr="00032095">
        <w:rPr>
          <w:rFonts w:ascii="Times New Roman" w:hAnsi="Times New Roman" w:cs="Times New Roman"/>
        </w:rPr>
        <w:t xml:space="preserve">č. 134/2016 Sb., </w:t>
      </w:r>
      <w:r w:rsidRPr="00032095">
        <w:rPr>
          <w:rFonts w:ascii="Times New Roman" w:hAnsi="Times New Roman" w:cs="Times New Roman"/>
        </w:rPr>
        <w:t xml:space="preserve">o </w:t>
      </w:r>
      <w:r w:rsidR="00C74B5D" w:rsidRPr="00032095">
        <w:rPr>
          <w:rFonts w:ascii="Times New Roman" w:hAnsi="Times New Roman" w:cs="Times New Roman"/>
        </w:rPr>
        <w:t xml:space="preserve">zadávání </w:t>
      </w:r>
      <w:r w:rsidRPr="00032095">
        <w:rPr>
          <w:rFonts w:ascii="Times New Roman" w:hAnsi="Times New Roman" w:cs="Times New Roman"/>
        </w:rPr>
        <w:t>veřejných zakáz</w:t>
      </w:r>
      <w:r w:rsidR="00C74B5D" w:rsidRPr="00032095">
        <w:rPr>
          <w:rFonts w:ascii="Times New Roman" w:hAnsi="Times New Roman" w:cs="Times New Roman"/>
        </w:rPr>
        <w:t>e</w:t>
      </w:r>
      <w:r w:rsidRPr="00032095">
        <w:rPr>
          <w:rFonts w:ascii="Times New Roman" w:hAnsi="Times New Roman" w:cs="Times New Roman"/>
        </w:rPr>
        <w:t>k</w:t>
      </w:r>
      <w:r w:rsidR="00C74B5D" w:rsidRPr="00032095">
        <w:rPr>
          <w:rFonts w:ascii="Times New Roman" w:hAnsi="Times New Roman" w:cs="Times New Roman"/>
        </w:rPr>
        <w:t>, ve znění pozdějších předpisů</w:t>
      </w:r>
      <w:r w:rsidRPr="00032095">
        <w:rPr>
          <w:rFonts w:ascii="Times New Roman" w:hAnsi="Times New Roman" w:cs="Times New Roman"/>
        </w:rPr>
        <w:t>, se Zhotovitel zavazuje poskytnout veškerou potřebnou součinnost a zejména předložit nabídku na provedení nových prací. Zhotovitel se dále v případě, že nebude vybrán pro realizaci těchto prací, zavazuje poskytnout vybranému dodavateli nových prací veškerou součinnost pro jejich řádnou realizaci.”</w:t>
      </w:r>
    </w:p>
    <w:p w14:paraId="7157CBD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034FF5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11.3</w:t>
      </w:r>
    </w:p>
    <w:p w14:paraId="1C351BB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Prodloužení záruční doby_______________________________________________________________</w:t>
      </w:r>
    </w:p>
    <w:p w14:paraId="3C74937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F4A3C9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Poslední věta prvního odstavce Pod-článku 11.3 se ruší bez náhrady.</w:t>
      </w:r>
    </w:p>
    <w:p w14:paraId="3E02FFB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419C6C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11.3 se přidává následující ustanovení:</w:t>
      </w:r>
    </w:p>
    <w:p w14:paraId="3BECC22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4E1FD1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„Nemůže-li Objednatel pro vadu Díla nebo Sekce užívat kromě vadou dotčené Sekce i jinou související část Díla, neběží ani Záruční doba poskytnutá na tuto související Sekci či jinou související část Díla.“</w:t>
      </w:r>
    </w:p>
    <w:p w14:paraId="6CB5F19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B019F6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11.4</w:t>
      </w:r>
    </w:p>
    <w:p w14:paraId="284CBD6F"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Neúspěšné odstraňování vady___________________________________________________________</w:t>
      </w:r>
    </w:p>
    <w:p w14:paraId="230C19B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242C1B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11.4 se vkládá nový odstavec:</w:t>
      </w:r>
    </w:p>
    <w:p w14:paraId="760E739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374D666" w14:textId="586F93C8"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se zavazuje započít s odstraňováním vad Díla nebo Sekce bez zbytečného odkladu poté, kdy mu bude doručeno oznámení Objednatele nebo jiné oprávněné osoby, že Dílo nebo Sekce má vady včetně požadavku na jejich odstranění. V odstraňování vad se Zhotovitel zava</w:t>
      </w:r>
      <w:r w:rsidR="00F36314" w:rsidRPr="00032095">
        <w:rPr>
          <w:rFonts w:ascii="Times New Roman" w:hAnsi="Times New Roman" w:cs="Times New Roman"/>
        </w:rPr>
        <w:t>zuje bez přerušení pokračovat a </w:t>
      </w:r>
      <w:r w:rsidRPr="00032095">
        <w:rPr>
          <w:rFonts w:ascii="Times New Roman" w:hAnsi="Times New Roman" w:cs="Times New Roman"/>
        </w:rPr>
        <w:t xml:space="preserve">odstranit je v co nejkratší technicky a technologicky možné lhůtě, kterou Zhotovitel navrhne a Objednatel odsouhlasí. Nedojde-li mezi </w:t>
      </w:r>
      <w:r w:rsidR="00C74B5D" w:rsidRPr="00032095">
        <w:rPr>
          <w:rFonts w:ascii="Times New Roman" w:hAnsi="Times New Roman" w:cs="Times New Roman"/>
        </w:rPr>
        <w:t>S</w:t>
      </w:r>
      <w:r w:rsidRPr="00032095">
        <w:rPr>
          <w:rFonts w:ascii="Times New Roman" w:hAnsi="Times New Roman" w:cs="Times New Roman"/>
        </w:rPr>
        <w:t xml:space="preserve">tranami k dohodě </w:t>
      </w:r>
      <w:r w:rsidR="00F36314" w:rsidRPr="00032095">
        <w:rPr>
          <w:rFonts w:ascii="Times New Roman" w:hAnsi="Times New Roman" w:cs="Times New Roman"/>
        </w:rPr>
        <w:t>o </w:t>
      </w:r>
      <w:r w:rsidRPr="00032095">
        <w:rPr>
          <w:rFonts w:ascii="Times New Roman" w:hAnsi="Times New Roman" w:cs="Times New Roman"/>
        </w:rPr>
        <w:t>lhůtě pro odstranění vady, je Zhotovitel povinen odstranit vadu v podle povahy vady přiměřené lhůtě stanovené Objednatelem. Zhotovitel je povinen odstranit na své náklady i ty Objednatelem oznámené vady Díla, za které odpovědnost odmítá, resp. vady, které neuznává. Na takovou vadu se v ostatním přiměřeně použije úprava pro vady Díla. Správce stavby bude do 14 dnů ode dne dokončení odstranění vady Díla postupovat v souladu s Pod-článkem 3.5 [</w:t>
      </w:r>
      <w:r w:rsidRPr="00032095">
        <w:rPr>
          <w:rFonts w:ascii="Times New Roman" w:hAnsi="Times New Roman" w:cs="Times New Roman"/>
          <w:i/>
          <w:iCs/>
        </w:rPr>
        <w:t>Určení</w:t>
      </w:r>
      <w:r w:rsidRPr="00032095">
        <w:rPr>
          <w:rFonts w:ascii="Times New Roman" w:hAnsi="Times New Roman" w:cs="Times New Roman"/>
        </w:rPr>
        <w:t>], aby dohodl nebo určil, kdo odpovídá za tuto vadu. Pokud se následně stane nesporným, že Zhotovitel za vadu, kterou neuznal, skutečně neodpovídal, je Objednatel povinen uhradit Zhotoviteli Náklady včetně přiměřeného zisku, které na odstranění vady účelně vynaložil, do 30 dnů od dne jejich prokázání Zhotovitelem.“</w:t>
      </w:r>
    </w:p>
    <w:p w14:paraId="5451D49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2561812"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11.7</w:t>
      </w:r>
    </w:p>
    <w:p w14:paraId="1BE65B9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Právo na přístup______________________________________________________________________</w:t>
      </w:r>
    </w:p>
    <w:p w14:paraId="6F5526D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0BF1424" w14:textId="7DB61EAA"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11.7 jsou odstraněna slova „</w:t>
      </w:r>
      <w:r w:rsidR="00F36314" w:rsidRPr="00032095">
        <w:rPr>
          <w:rFonts w:ascii="Times New Roman" w:hAnsi="Times New Roman" w:cs="Times New Roman"/>
        </w:rPr>
        <w:t>Dokud nebylo vydáno Potvrzení o </w:t>
      </w:r>
      <w:r w:rsidRPr="00032095">
        <w:rPr>
          <w:rFonts w:ascii="Times New Roman" w:hAnsi="Times New Roman" w:cs="Times New Roman"/>
        </w:rPr>
        <w:t>splnění smlouvy,” a jsou nahrazena slovy:</w:t>
      </w:r>
    </w:p>
    <w:p w14:paraId="2D74786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83CD525" w14:textId="5765A528"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 „Dokud neskončila platnost </w:t>
      </w:r>
      <w:r w:rsidR="00936A70" w:rsidRPr="00032095">
        <w:rPr>
          <w:rFonts w:ascii="Times New Roman" w:hAnsi="Times New Roman" w:cs="Times New Roman"/>
        </w:rPr>
        <w:t xml:space="preserve">Záruky za odstranění vad </w:t>
      </w:r>
      <w:r w:rsidRPr="00032095">
        <w:rPr>
          <w:rFonts w:ascii="Times New Roman" w:hAnsi="Times New Roman" w:cs="Times New Roman"/>
        </w:rPr>
        <w:t>Díla,”.</w:t>
      </w:r>
    </w:p>
    <w:p w14:paraId="00C9EDB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DB085CD"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11.9</w:t>
      </w:r>
    </w:p>
    <w:p w14:paraId="5809F5E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Potvrzení o splnění smlouvy_____________________________________________________________</w:t>
      </w:r>
    </w:p>
    <w:p w14:paraId="112B312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10877C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Pod-článek 11.9 je odstraněn bez náhrady.</w:t>
      </w:r>
    </w:p>
    <w:p w14:paraId="7CE827B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148A58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11.10</w:t>
      </w:r>
    </w:p>
    <w:p w14:paraId="0B03AE5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Nesplněné závazky____________________________________________________________________</w:t>
      </w:r>
    </w:p>
    <w:p w14:paraId="27435E2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E7EBF6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11.10 je odstraněn a nahrazen následujícím zněním:</w:t>
      </w:r>
    </w:p>
    <w:p w14:paraId="3F819AB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A198FE9" w14:textId="19B36DF6"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„Po uplynutí platnosti </w:t>
      </w:r>
      <w:r w:rsidR="00936A70" w:rsidRPr="00032095">
        <w:rPr>
          <w:rFonts w:ascii="Times New Roman" w:hAnsi="Times New Roman" w:cs="Times New Roman"/>
        </w:rPr>
        <w:t>Záruky za odstranění</w:t>
      </w:r>
      <w:r w:rsidRPr="00032095">
        <w:rPr>
          <w:rFonts w:ascii="Times New Roman" w:hAnsi="Times New Roman" w:cs="Times New Roman"/>
        </w:rPr>
        <w:t xml:space="preserve"> vad Díla musí každá ze Stran zůstat odpovědná za splnění jakéhokoli závazku, který v té době zůstal nesplněný. Smlouva je považována za platnou a účinnou pro účely určení povahy a rozsahu neprovedených závazků.”</w:t>
      </w:r>
    </w:p>
    <w:p w14:paraId="71B2BC4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0EDD97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11.11</w:t>
      </w:r>
    </w:p>
    <w:p w14:paraId="6FBBA262"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Úklid staveniště_______________________________________________________________________</w:t>
      </w:r>
    </w:p>
    <w:p w14:paraId="0C517DD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D548A4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11.11 je odstraněn bez náhrady.</w:t>
      </w:r>
    </w:p>
    <w:p w14:paraId="1F4986F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62CC2612"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lastRenderedPageBreak/>
        <w:t>11.12</w:t>
      </w:r>
    </w:p>
    <w:p w14:paraId="4CDD670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Vada ovlivňující silniční provoz_________________________________________________________</w:t>
      </w:r>
    </w:p>
    <w:p w14:paraId="64C6D70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B35078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Přidává se nový Pod-článek 11.12 [</w:t>
      </w:r>
      <w:r w:rsidRPr="00032095">
        <w:rPr>
          <w:rFonts w:ascii="Times New Roman" w:hAnsi="Times New Roman" w:cs="Times New Roman"/>
          <w:i/>
          <w:iCs/>
        </w:rPr>
        <w:t>Vada ovlivňující silniční provoz</w:t>
      </w:r>
      <w:r w:rsidRPr="00032095">
        <w:rPr>
          <w:rFonts w:ascii="Times New Roman" w:hAnsi="Times New Roman" w:cs="Times New Roman"/>
        </w:rPr>
        <w:t>]:</w:t>
      </w:r>
    </w:p>
    <w:p w14:paraId="7C6FB9C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DD5AE85" w14:textId="604FACBC" w:rsidR="00467F9D" w:rsidRPr="00032095" w:rsidRDefault="00467F9D" w:rsidP="00B86641">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že se na Díle objeví vada, za kterou</w:t>
      </w:r>
      <w:r w:rsidR="00F36314" w:rsidRPr="00032095">
        <w:rPr>
          <w:rFonts w:ascii="Times New Roman" w:hAnsi="Times New Roman" w:cs="Times New Roman"/>
        </w:rPr>
        <w:t xml:space="preserve"> nese odpovědnost Zhotovitel, a </w:t>
      </w:r>
      <w:r w:rsidRPr="00032095">
        <w:rPr>
          <w:rFonts w:ascii="Times New Roman" w:hAnsi="Times New Roman" w:cs="Times New Roman"/>
        </w:rPr>
        <w:t>která ovlivňuje bezpečnost a plynulost silničního provozu, zavazuje se Zhotovitel započít s odstraněním takové vady nejpozději do 24 hodin od okamžiku, kdy mu bude Objednatelem oznámena, nedohodnou-li se Strany jinak. V případě, že Zhotovitel výše uvedenou povinnost nesplní a vadu neodstraní, použije se ustanovení Pod-článku 11.4 [</w:t>
      </w:r>
      <w:r w:rsidRPr="00032095">
        <w:rPr>
          <w:rFonts w:ascii="Times New Roman" w:hAnsi="Times New Roman" w:cs="Times New Roman"/>
          <w:i/>
          <w:iCs/>
        </w:rPr>
        <w:t>Neúspěšné odstraňování vady</w:t>
      </w:r>
      <w:r w:rsidRPr="00032095">
        <w:rPr>
          <w:rFonts w:ascii="Times New Roman" w:hAnsi="Times New Roman" w:cs="Times New Roman"/>
        </w:rPr>
        <w:t>].“</w:t>
      </w:r>
    </w:p>
    <w:p w14:paraId="36F6FC0D" w14:textId="53F5A8F7" w:rsidR="00467F9D" w:rsidRPr="00032095" w:rsidRDefault="00467F9D" w:rsidP="00694D8C">
      <w:pPr>
        <w:pStyle w:val="Nadpis1"/>
        <w:spacing w:before="720"/>
        <w:rPr>
          <w:rFonts w:ascii="Times New Roman" w:hAnsi="Times New Roman" w:cs="Times New Roman"/>
          <w:b/>
          <w:color w:val="auto"/>
        </w:rPr>
      </w:pPr>
      <w:bookmarkStart w:id="11" w:name="_Toc51324375"/>
      <w:r w:rsidRPr="00032095">
        <w:rPr>
          <w:rFonts w:ascii="Times New Roman" w:hAnsi="Times New Roman" w:cs="Times New Roman"/>
          <w:b/>
          <w:color w:val="auto"/>
          <w:sz w:val="96"/>
          <w:szCs w:val="96"/>
        </w:rPr>
        <w:t>13</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Variace a úpravy</w:t>
      </w:r>
      <w:bookmarkEnd w:id="11"/>
    </w:p>
    <w:p w14:paraId="3C305F4E"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26C5125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13.1</w:t>
      </w:r>
    </w:p>
    <w:p w14:paraId="715DA018"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Právo na variaci____________________________________________________________________ </w:t>
      </w:r>
    </w:p>
    <w:p w14:paraId="2FD3A8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5FA43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úvod Pod-článku 13.1 se přidávají následující odstavce:</w:t>
      </w:r>
    </w:p>
    <w:p w14:paraId="4D00F7A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9290FFE" w14:textId="14D8F3D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„Tento </w:t>
      </w:r>
      <w:r w:rsidR="00047959" w:rsidRPr="00032095">
        <w:rPr>
          <w:rFonts w:ascii="Times New Roman" w:hAnsi="Times New Roman" w:cs="Times New Roman"/>
        </w:rPr>
        <w:t>Pod-č</w:t>
      </w:r>
      <w:r w:rsidRPr="00032095">
        <w:rPr>
          <w:rFonts w:ascii="Times New Roman" w:hAnsi="Times New Roman" w:cs="Times New Roman"/>
        </w:rPr>
        <w:t>lánek lze použít a vykládat pouze za podmínek a v rozsahu, který umožňují Právní předpisy upravující zadávání veřejných zakázek, přičemž Strany a Správce stavby mohou v případě Variací postupovat vždy pouze takovým způsobem, aby byly dodrženy povinnosti Objednatele podle takových Právních předpisů.</w:t>
      </w:r>
      <w:r w:rsidR="00936A70" w:rsidRPr="00032095">
        <w:rPr>
          <w:rFonts w:ascii="Times New Roman" w:hAnsi="Times New Roman" w:cs="Times New Roman"/>
        </w:rPr>
        <w:t xml:space="preserve"> </w:t>
      </w:r>
      <w:r w:rsidR="00B52301" w:rsidRPr="00032095">
        <w:rPr>
          <w:rFonts w:ascii="Times New Roman" w:hAnsi="Times New Roman" w:cs="Times New Roman"/>
        </w:rPr>
        <w:t>Zhotovitel musí při Variaci postupovat v</w:t>
      </w:r>
      <w:r w:rsidR="00B73ACD" w:rsidRPr="00032095">
        <w:rPr>
          <w:rFonts w:ascii="Times New Roman" w:hAnsi="Times New Roman" w:cs="Times New Roman"/>
        </w:rPr>
        <w:t> </w:t>
      </w:r>
      <w:r w:rsidR="00B52301" w:rsidRPr="00032095">
        <w:rPr>
          <w:rFonts w:ascii="Times New Roman" w:hAnsi="Times New Roman" w:cs="Times New Roman"/>
        </w:rPr>
        <w:t>souladu</w:t>
      </w:r>
      <w:r w:rsidR="00B73ACD" w:rsidRPr="00032095">
        <w:rPr>
          <w:rFonts w:ascii="Times New Roman" w:hAnsi="Times New Roman" w:cs="Times New Roman"/>
        </w:rPr>
        <w:t xml:space="preserve"> s</w:t>
      </w:r>
      <w:r w:rsidR="00B52301" w:rsidRPr="00032095">
        <w:rPr>
          <w:rFonts w:ascii="Times New Roman" w:hAnsi="Times New Roman" w:cs="Times New Roman"/>
        </w:rPr>
        <w:t xml:space="preserve"> postupem uvedeným v Požadavcích objednatele“</w:t>
      </w:r>
    </w:p>
    <w:p w14:paraId="77574CB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B266F87"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13.3</w:t>
      </w:r>
    </w:p>
    <w:p w14:paraId="3C917BA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Postup při variaci____________________________________________________________________</w:t>
      </w:r>
    </w:p>
    <w:p w14:paraId="3441F8B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1EF0A5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Na konec Pod-článku 13.3 se přidává následující ustanovení:</w:t>
      </w:r>
    </w:p>
    <w:p w14:paraId="2A6BF27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A4075D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„Správce stavby při schválení návrhu Zhotovitele na úpravu Smluvní ceny musí pro ocenění použít cenu pro jakoukoli položku (v následujícím pořadí priority), která:</w:t>
      </w:r>
    </w:p>
    <w:p w14:paraId="65F4EFE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0A4390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(1) je specifikovaná ve Smlouvě,</w:t>
      </w:r>
    </w:p>
    <w:p w14:paraId="372B84C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B92711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(2) je odvozena z ceny obdobné položky specifikované ve Smlouvě,</w:t>
      </w:r>
    </w:p>
    <w:p w14:paraId="5C0A0CC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899CED8" w14:textId="3934643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(3) je stanovena na základě ceny příslušné položky (vzhledem k rozsahu technické specifikace této položky) databáze Expertních cen Oborového třídníku stavebních konstrukcí a prací staveb pozemních komunikací (OTSKP-S</w:t>
      </w:r>
      <w:r w:rsidR="00513784" w:rsidRPr="00032095">
        <w:rPr>
          <w:rFonts w:ascii="Times New Roman" w:hAnsi="Times New Roman" w:cs="Times New Roman"/>
        </w:rPr>
        <w:t>PK</w:t>
      </w:r>
      <w:r w:rsidRPr="00032095">
        <w:rPr>
          <w:rFonts w:ascii="Times New Roman" w:hAnsi="Times New Roman" w:cs="Times New Roman"/>
        </w:rPr>
        <w:t xml:space="preserve">), platných ke dni předložení návrhu Zhotovitele k Variaci. K použitým Expertním cenám se nepřipočítává přirážka přiměřeného zisku ani přirážka výrobní a správní režie, protože je již v těchto cenách zahrnuta, </w:t>
      </w:r>
    </w:p>
    <w:p w14:paraId="0FA0FB0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DCBFF9C" w14:textId="303ACF5F"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(4) musí být určena Správcem stavby podle Pod-článku 3.5 [</w:t>
      </w:r>
      <w:r w:rsidRPr="00032095">
        <w:rPr>
          <w:rFonts w:ascii="Times New Roman" w:hAnsi="Times New Roman" w:cs="Times New Roman"/>
          <w:i/>
          <w:iCs/>
        </w:rPr>
        <w:t>Určení</w:t>
      </w:r>
      <w:r w:rsidRPr="00032095">
        <w:rPr>
          <w:rFonts w:ascii="Times New Roman" w:hAnsi="Times New Roman" w:cs="Times New Roman"/>
        </w:rPr>
        <w:t xml:space="preserve">] na základě Zhotovitelova návrhu kalkulace přiměřených přímých nákladů položky. Tento návrh musí Zhotovitel Správci stavby předložit nejdříve, jak je to možné po </w:t>
      </w:r>
      <w:r w:rsidRPr="00032095">
        <w:rPr>
          <w:rFonts w:ascii="Times New Roman" w:hAnsi="Times New Roman" w:cs="Times New Roman"/>
        </w:rPr>
        <w:lastRenderedPageBreak/>
        <w:t>vznesení požadavku Správce stavby, spolu s přirážkou přiměřeného zisku ve výši 5 % přímých nákladů příslušné položky, přirážkou na výrobní režii ve výši 5 % přímých nákladů příslušné položky a přirážkou na správní režii ve výši 5 % přímých nákladů příslušné položky. Tyto přirážky se považují pro účely tohoto Pod-článku mezi Stranami za dohodnuté. Nové položkové ceny, stanovené na základě Expertních cen nebo kalkulací podle předchozích pod-odstavců (3) a (4), nepodléhají úpravám v důsledku změn nákladů, pokud se použije postup podle Pod-článku 13.8.</w:t>
      </w:r>
      <w:r w:rsidR="00513784" w:rsidRPr="00032095">
        <w:rPr>
          <w:rFonts w:ascii="Times New Roman" w:hAnsi="Times New Roman" w:cs="Times New Roman"/>
        </w:rPr>
        <w:t xml:space="preserve"> </w:t>
      </w:r>
      <w:r w:rsidRPr="00032095">
        <w:rPr>
          <w:rFonts w:ascii="Times New Roman" w:hAnsi="Times New Roman" w:cs="Times New Roman"/>
        </w:rPr>
        <w:t>[</w:t>
      </w:r>
      <w:r w:rsidRPr="00032095">
        <w:rPr>
          <w:rFonts w:ascii="Times New Roman" w:hAnsi="Times New Roman" w:cs="Times New Roman"/>
          <w:i/>
          <w:iCs/>
        </w:rPr>
        <w:t>Úpravy cen v důsledku změn nákladů</w:t>
      </w:r>
      <w:r w:rsidRPr="00032095">
        <w:rPr>
          <w:rFonts w:ascii="Times New Roman" w:hAnsi="Times New Roman" w:cs="Times New Roman"/>
        </w:rPr>
        <w:t xml:space="preserve">]. </w:t>
      </w:r>
    </w:p>
    <w:p w14:paraId="0619CE0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700B70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Správce stavby musí postupovat v souladu s Pod-článkem 3.5 [</w:t>
      </w:r>
      <w:r w:rsidRPr="00032095">
        <w:rPr>
          <w:rFonts w:ascii="Times New Roman" w:hAnsi="Times New Roman" w:cs="Times New Roman"/>
          <w:i/>
          <w:iCs/>
        </w:rPr>
        <w:t>Určení</w:t>
      </w:r>
      <w:r w:rsidRPr="00032095">
        <w:rPr>
          <w:rFonts w:ascii="Times New Roman" w:hAnsi="Times New Roman" w:cs="Times New Roman"/>
        </w:rPr>
        <w:t>], aby dohodl nebo určil, zda má být Variace zaplacena podle skutečně dodaného množství, nebo provedené práce, nebo paušálním obnosem.</w:t>
      </w:r>
    </w:p>
    <w:p w14:paraId="617A90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6010D3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platby podle skutečně dodaného množství nebo provedené práce se použijí ustanovení pro měření a oceňování tak, jak jsou stanovena v Požadavcích objednatele. V případě že taková ustanovení v Požadavcích objednatele nejsou, musí Správce stavby postupovat v souladu s Pod-článkem 3.5 [</w:t>
      </w:r>
      <w:r w:rsidRPr="00032095">
        <w:rPr>
          <w:rFonts w:ascii="Times New Roman" w:hAnsi="Times New Roman" w:cs="Times New Roman"/>
          <w:i/>
          <w:iCs/>
        </w:rPr>
        <w:t>Určení</w:t>
      </w:r>
      <w:r w:rsidRPr="00032095">
        <w:rPr>
          <w:rFonts w:ascii="Times New Roman" w:hAnsi="Times New Roman" w:cs="Times New Roman"/>
        </w:rPr>
        <w:t>], aby dohodl nebo určil způsob měření a oceňování. V souladu s tím musí být určena Smluvní cena, která musí podléhat úpravám v souladu se Smlouvou."</w:t>
      </w:r>
    </w:p>
    <w:p w14:paraId="6163B64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95421A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13.7</w:t>
      </w:r>
    </w:p>
    <w:p w14:paraId="3B9BBA1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Úpravy v důsledku změn legislativy______________________________________________________</w:t>
      </w:r>
    </w:p>
    <w:p w14:paraId="603DF31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43A2CBA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13.7 je odstraněn a nahrazen následujícím zněním:</w:t>
      </w:r>
    </w:p>
    <w:p w14:paraId="576BEF3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2C5864B" w14:textId="5C8FFB49" w:rsidR="00467F9D" w:rsidRPr="00032095" w:rsidRDefault="00467F9D" w:rsidP="00286710">
      <w:pPr>
        <w:ind w:left="2127"/>
        <w:jc w:val="both"/>
        <w:rPr>
          <w:rFonts w:ascii="Times New Roman" w:hAnsi="Times New Roman" w:cs="Times New Roman"/>
        </w:rPr>
      </w:pPr>
      <w:r w:rsidRPr="00032095">
        <w:rPr>
          <w:rFonts w:ascii="Times New Roman" w:hAnsi="Times New Roman" w:cs="Times New Roman"/>
        </w:rPr>
        <w:t>„</w:t>
      </w:r>
      <w:r w:rsidR="00286710" w:rsidRPr="00032095">
        <w:rPr>
          <w:rFonts w:ascii="Times New Roman" w:hAnsi="Times New Roman" w:cs="Times New Roman"/>
        </w:rPr>
        <w:t>Oznámení dle tohoto Pod-článku musí být řádně odůvodněno a doplněno o přílohy, ze kterých Zhotovitelův nárok vyplývá. Přílohy postačí předložit v prostých kopiích, Objednal a/nebo Správce stavby je oprávněn si vyžádat originály dokumentů k nahlédnutí.“</w:t>
      </w:r>
      <w:r w:rsidR="00286710" w:rsidRPr="00032095" w:rsidDel="00286710">
        <w:rPr>
          <w:rFonts w:ascii="Times New Roman" w:hAnsi="Times New Roman" w:cs="Times New Roman"/>
        </w:rPr>
        <w:t xml:space="preserve"> </w:t>
      </w:r>
    </w:p>
    <w:p w14:paraId="4EBDDF9C" w14:textId="77777777" w:rsidR="00467F9D" w:rsidRPr="00032095" w:rsidRDefault="00467F9D" w:rsidP="005B6AB5">
      <w:pPr>
        <w:spacing w:after="0"/>
        <w:rPr>
          <w:rFonts w:ascii="Times New Roman" w:hAnsi="Times New Roman" w:cs="Times New Roman"/>
        </w:rPr>
      </w:pPr>
    </w:p>
    <w:p w14:paraId="653840E1" w14:textId="77777777" w:rsidR="00467F9D" w:rsidRPr="00032095" w:rsidRDefault="00467F9D" w:rsidP="005B6AB5">
      <w:pPr>
        <w:spacing w:after="0"/>
        <w:rPr>
          <w:rFonts w:ascii="Times New Roman" w:hAnsi="Times New Roman" w:cs="Times New Roman"/>
          <w:b/>
        </w:rPr>
      </w:pPr>
      <w:r w:rsidRPr="00032095">
        <w:rPr>
          <w:rFonts w:ascii="Times New Roman" w:hAnsi="Times New Roman" w:cs="Times New Roman"/>
          <w:b/>
        </w:rPr>
        <w:t>13.8</w:t>
      </w:r>
    </w:p>
    <w:p w14:paraId="3A1DF671" w14:textId="77777777" w:rsidR="00467F9D" w:rsidRPr="00032095" w:rsidRDefault="00467F9D" w:rsidP="005B6AB5">
      <w:pPr>
        <w:spacing w:after="0"/>
        <w:rPr>
          <w:rFonts w:ascii="Times New Roman" w:hAnsi="Times New Roman" w:cs="Times New Roman"/>
          <w:b/>
        </w:rPr>
      </w:pPr>
      <w:r w:rsidRPr="00032095">
        <w:rPr>
          <w:rFonts w:ascii="Times New Roman" w:hAnsi="Times New Roman" w:cs="Times New Roman"/>
          <w:b/>
        </w:rPr>
        <w:t>Úpravy v důsledku změn nákladů________________________________________________________</w:t>
      </w:r>
    </w:p>
    <w:p w14:paraId="2A842CD0" w14:textId="77777777" w:rsidR="00467F9D" w:rsidRPr="00032095" w:rsidRDefault="00467F9D" w:rsidP="00286710">
      <w:pPr>
        <w:rPr>
          <w:rFonts w:ascii="Times New Roman" w:hAnsi="Times New Roman" w:cs="Times New Roman"/>
        </w:rPr>
      </w:pPr>
    </w:p>
    <w:p w14:paraId="2BB7E049" w14:textId="77777777" w:rsidR="00467F9D" w:rsidRPr="00032095" w:rsidRDefault="00467F9D" w:rsidP="00286710">
      <w:pPr>
        <w:rPr>
          <w:rFonts w:ascii="Times New Roman" w:hAnsi="Times New Roman" w:cs="Times New Roman"/>
        </w:rPr>
      </w:pPr>
      <w:r w:rsidRPr="00032095">
        <w:rPr>
          <w:rFonts w:ascii="Times New Roman" w:hAnsi="Times New Roman" w:cs="Times New Roman"/>
        </w:rPr>
        <w:t>Pod-článek 13.8 je odstraněn a nahrazen následujícím zněním:</w:t>
      </w:r>
    </w:p>
    <w:p w14:paraId="48241740" w14:textId="77777777" w:rsidR="00467F9D" w:rsidRPr="00032095" w:rsidRDefault="00467F9D" w:rsidP="00286710">
      <w:pPr>
        <w:rPr>
          <w:rFonts w:ascii="Times New Roman" w:hAnsi="Times New Roman" w:cs="Times New Roman"/>
        </w:rPr>
      </w:pPr>
    </w:p>
    <w:p w14:paraId="3C0040FD" w14:textId="1AA7FFCE" w:rsidR="00467F9D" w:rsidRPr="00032095" w:rsidRDefault="00A92C83" w:rsidP="008351A1">
      <w:pPr>
        <w:ind w:firstLine="2127"/>
        <w:rPr>
          <w:rFonts w:ascii="Times New Roman" w:hAnsi="Times New Roman" w:cs="Times New Roman"/>
        </w:rPr>
      </w:pPr>
      <w:r w:rsidRPr="00032095">
        <w:rPr>
          <w:rFonts w:ascii="Times New Roman" w:hAnsi="Times New Roman" w:cs="Times New Roman"/>
        </w:rPr>
        <w:t>„</w:t>
      </w:r>
      <w:r w:rsidR="00467F9D" w:rsidRPr="00032095">
        <w:rPr>
          <w:rFonts w:ascii="Times New Roman" w:hAnsi="Times New Roman" w:cs="Times New Roman"/>
          <w:b/>
        </w:rPr>
        <w:t>13.8.1 Dílo je provedeno v době pro dokončení</w:t>
      </w:r>
    </w:p>
    <w:p w14:paraId="70CA0BB0" w14:textId="1164B196" w:rsidR="00467F9D" w:rsidRPr="00032095" w:rsidRDefault="004F521D" w:rsidP="00286710">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Č</w:t>
      </w:r>
      <w:r w:rsidR="00467F9D" w:rsidRPr="00032095">
        <w:rPr>
          <w:rFonts w:ascii="Times New Roman" w:hAnsi="Times New Roman" w:cs="Times New Roman"/>
        </w:rPr>
        <w:t>ástky k zaplacení Zhotoviteli se při zvýšení nebo snížení nákladů na pracovní síly, na Věci určené pro dílo a na jiné vstupní náklady Díla neupravují. Má se za to, že Přijatá smluvní částka obsahuje částky pro rezervu na další zvýšení nebo snížení nákladů v rozsahu, ve kterém plnou kompenzaci jakýchkoli zvýšení nebo snížení Nákladů nepokrývají ustanovení tohoto nebo jiných Článků.</w:t>
      </w:r>
    </w:p>
    <w:p w14:paraId="122F60B7"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3E9E1709" w14:textId="479BC6A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rPr>
        <w:t xml:space="preserve">13.8.2 </w:t>
      </w:r>
      <w:r w:rsidRPr="00032095">
        <w:rPr>
          <w:rFonts w:ascii="Times New Roman" w:hAnsi="Times New Roman" w:cs="Times New Roman"/>
          <w:b/>
          <w:bCs/>
        </w:rPr>
        <w:t>Vliv prodlení objednatele na úpravy v důsledku změn nákladů</w:t>
      </w:r>
    </w:p>
    <w:p w14:paraId="51E683D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35CCB90" w14:textId="564F7D27" w:rsidR="00467F9D" w:rsidRPr="00032095" w:rsidRDefault="004F521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Dojde-li</w:t>
      </w:r>
      <w:r w:rsidR="00467F9D" w:rsidRPr="00032095">
        <w:rPr>
          <w:rFonts w:ascii="Times New Roman" w:hAnsi="Times New Roman" w:cs="Times New Roman"/>
        </w:rPr>
        <w:t xml:space="preserve"> k prodlení Objednatele s plněním některé jeho povinnosti podle Smlouvy a toto prodlení bude mít za následek, že některé práce budou muset být provedeny v měsících následujících po uplynutí Doby pro dokončení prodloužené v souladu se Smlouvou o všechna případná prodloužení, která nebyla způsobena prodlením Objednatele s plněním </w:t>
      </w:r>
      <w:r w:rsidR="00467F9D" w:rsidRPr="00032095">
        <w:rPr>
          <w:rFonts w:ascii="Times New Roman" w:hAnsi="Times New Roman" w:cs="Times New Roman"/>
        </w:rPr>
        <w:lastRenderedPageBreak/>
        <w:t xml:space="preserve">povinností dle Smlouvy (tj. pro tyto účely nebudou brána v úvahu taková prodloužení Doby pro dokončení, která byla způsobena prodlením Objednatele při plnění Smlouvy), pak se musí cena takových prací rovnat násobku: </w:t>
      </w:r>
    </w:p>
    <w:p w14:paraId="69FA21D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BF0F65E" w14:textId="77777777" w:rsidR="00467F9D" w:rsidRPr="00032095" w:rsidRDefault="00467F9D" w:rsidP="00467F9D">
      <w:pPr>
        <w:autoSpaceDE w:val="0"/>
        <w:autoSpaceDN w:val="0"/>
        <w:adjustRightInd w:val="0"/>
        <w:spacing w:after="0" w:line="240" w:lineRule="auto"/>
        <w:ind w:left="3540"/>
        <w:jc w:val="both"/>
        <w:rPr>
          <w:rFonts w:ascii="Times New Roman" w:hAnsi="Times New Roman" w:cs="Times New Roman"/>
        </w:rPr>
      </w:pPr>
      <w:r w:rsidRPr="00032095">
        <w:rPr>
          <w:rFonts w:ascii="Times New Roman" w:hAnsi="Times New Roman" w:cs="Times New Roman"/>
        </w:rPr>
        <w:t xml:space="preserve">(i) ceny příslušné práce uvedené ve Smlouvě nebo v případě, že cena není uvedena ve Smlouvě, ceny určené podle Pod-článku 13.1 a </w:t>
      </w:r>
    </w:p>
    <w:p w14:paraId="2628560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47846BE" w14:textId="405AB6D4" w:rsidR="00467F9D" w:rsidRPr="00032095" w:rsidRDefault="00467F9D" w:rsidP="00467F9D">
      <w:pPr>
        <w:autoSpaceDE w:val="0"/>
        <w:autoSpaceDN w:val="0"/>
        <w:adjustRightInd w:val="0"/>
        <w:spacing w:after="0" w:line="240" w:lineRule="auto"/>
        <w:ind w:left="3540"/>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xml:space="preserve">) násobitele změny uvedeného v tomto Pod-článku stanoveného výpočtem podle tohoto Pod-článku a v návaznosti na indexy cen stavebních prací publikované podle metodiky Českého statistického úřadu </w:t>
      </w:r>
      <w:r w:rsidRPr="00F02F20">
        <w:rPr>
          <w:rFonts w:ascii="Times New Roman" w:hAnsi="Times New Roman" w:cs="Times New Roman"/>
        </w:rPr>
        <w:t>na</w:t>
      </w:r>
      <w:r w:rsidR="00286710" w:rsidRPr="00F02F20">
        <w:rPr>
          <w:rFonts w:ascii="Times New Roman" w:hAnsi="Times New Roman" w:cs="Times New Roman"/>
        </w:rPr>
        <w:t xml:space="preserve"> </w:t>
      </w:r>
      <w:hyperlink r:id="rId11" w:history="1">
        <w:r w:rsidR="00F02F20" w:rsidRPr="00E11FD3">
          <w:rPr>
            <w:rStyle w:val="Hypertextovodkaz"/>
            <w:rFonts w:ascii="Times New Roman" w:hAnsi="Times New Roman" w:cs="Times New Roman"/>
          </w:rPr>
          <w:t>https://www.czso.cz/csu/czso/ipc_cr</w:t>
        </w:r>
      </w:hyperlink>
      <w:r w:rsidRPr="00F02F20">
        <w:rPr>
          <w:rFonts w:ascii="Times New Roman" w:hAnsi="Times New Roman" w:cs="Times New Roman"/>
        </w:rPr>
        <w:t>,</w:t>
      </w:r>
      <w:r w:rsidRPr="00032095">
        <w:rPr>
          <w:rFonts w:ascii="Times New Roman" w:hAnsi="Times New Roman" w:cs="Times New Roman"/>
        </w:rPr>
        <w:t xml:space="preserve"> kterýžto násobitel bude stanoven podle shora uvedeného indexu cen stavebních prací vztahujícího se k měsíci:</w:t>
      </w:r>
    </w:p>
    <w:p w14:paraId="453ED3D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650EF3E" w14:textId="5DAEDB0E" w:rsidR="00467F9D" w:rsidRPr="00032095" w:rsidRDefault="00467F9D" w:rsidP="00467F9D">
      <w:pPr>
        <w:autoSpaceDE w:val="0"/>
        <w:autoSpaceDN w:val="0"/>
        <w:adjustRightInd w:val="0"/>
        <w:spacing w:after="0" w:line="240" w:lineRule="auto"/>
        <w:ind w:left="4248"/>
        <w:jc w:val="both"/>
        <w:rPr>
          <w:rFonts w:ascii="Times New Roman" w:hAnsi="Times New Roman" w:cs="Times New Roman"/>
        </w:rPr>
      </w:pPr>
      <w:r w:rsidRPr="00032095">
        <w:rPr>
          <w:rFonts w:ascii="Times New Roman" w:hAnsi="Times New Roman" w:cs="Times New Roman"/>
        </w:rPr>
        <w:t>(a) v němž uplynula D</w:t>
      </w:r>
      <w:r w:rsidR="00F36314" w:rsidRPr="00032095">
        <w:rPr>
          <w:rFonts w:ascii="Times New Roman" w:hAnsi="Times New Roman" w:cs="Times New Roman"/>
        </w:rPr>
        <w:t>oba pro dokončení prodloužená v </w:t>
      </w:r>
      <w:r w:rsidRPr="00032095">
        <w:rPr>
          <w:rFonts w:ascii="Times New Roman" w:hAnsi="Times New Roman" w:cs="Times New Roman"/>
        </w:rPr>
        <w:t xml:space="preserve">souladu se Smlouvou o všechna případná prodloužení, která nebyla způsobena prodlením Objednatele s plněním povinností podle Smlouvy (tj. pro tyto účely nebudou brána v úvahu taková prodloužení Doby pro dokončení, která byla způsobena prodlením Objednatele při plnění Smlouvy), a </w:t>
      </w:r>
    </w:p>
    <w:p w14:paraId="39F6C9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BA5EB37" w14:textId="77777777" w:rsidR="00467F9D" w:rsidRPr="00032095" w:rsidRDefault="00467F9D" w:rsidP="00467F9D">
      <w:pPr>
        <w:autoSpaceDE w:val="0"/>
        <w:autoSpaceDN w:val="0"/>
        <w:adjustRightInd w:val="0"/>
        <w:spacing w:after="0" w:line="240" w:lineRule="auto"/>
        <w:ind w:left="4248"/>
        <w:jc w:val="both"/>
        <w:rPr>
          <w:rFonts w:ascii="Times New Roman" w:hAnsi="Times New Roman" w:cs="Times New Roman"/>
        </w:rPr>
      </w:pPr>
      <w:r w:rsidRPr="00032095">
        <w:rPr>
          <w:rFonts w:ascii="Times New Roman" w:hAnsi="Times New Roman" w:cs="Times New Roman"/>
        </w:rPr>
        <w:t>(b) bezprostředně předcházejícího měsíci, v němž musely být příslušné jednotlivé práce provedeny v důsledku prodlení Objednatele po uplynutí Doby pro dokončení prodloužené v souladu se Smlouvou o všechna případná prodloužení, která nebyla způsobena prodlením Objednatele s plněním povinností podle Smlouvy. Ustanovení tohoto odstavce platí za podmínek uvedených v první větě bez ohledu na případná jiná ustanovení Smlouvy. Úprava, která se použije na částku takto stanovenou splatnou Zhotoviteli v souladu s Potvrzením platby, bude provedena podle níže uvedeného vzorce. Vzorec bude mít následující obecnou podobu:</w:t>
      </w:r>
    </w:p>
    <w:p w14:paraId="373D867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E5CECEE" w14:textId="77777777" w:rsidR="00467F9D" w:rsidRPr="00032095" w:rsidRDefault="00467F9D" w:rsidP="00467F9D">
      <w:pPr>
        <w:autoSpaceDE w:val="0"/>
        <w:autoSpaceDN w:val="0"/>
        <w:adjustRightInd w:val="0"/>
        <w:spacing w:after="0" w:line="240" w:lineRule="auto"/>
        <w:ind w:left="3540" w:firstLine="708"/>
        <w:jc w:val="both"/>
        <w:rPr>
          <w:rFonts w:ascii="Times New Roman" w:hAnsi="Times New Roman" w:cs="Times New Roman"/>
        </w:rPr>
      </w:pPr>
      <w:proofErr w:type="spellStart"/>
      <w:r w:rsidRPr="00032095">
        <w:rPr>
          <w:rFonts w:ascii="Times New Roman" w:hAnsi="Times New Roman" w:cs="Times New Roman"/>
          <w:b/>
          <w:bCs/>
        </w:rPr>
        <w:t>P</w:t>
      </w:r>
      <w:r w:rsidRPr="00032095">
        <w:rPr>
          <w:rFonts w:ascii="Times New Roman" w:hAnsi="Times New Roman" w:cs="Times New Roman"/>
        </w:rPr>
        <w:t>n</w:t>
      </w:r>
      <w:proofErr w:type="spellEnd"/>
      <w:r w:rsidRPr="00032095">
        <w:rPr>
          <w:rFonts w:ascii="Times New Roman" w:hAnsi="Times New Roman" w:cs="Times New Roman"/>
        </w:rPr>
        <w:t xml:space="preserve"> </w:t>
      </w:r>
      <w:r w:rsidRPr="00032095">
        <w:rPr>
          <w:rFonts w:ascii="Times New Roman" w:hAnsi="Times New Roman" w:cs="Times New Roman"/>
          <w:b/>
          <w:bCs/>
        </w:rPr>
        <w:t xml:space="preserve">= </w:t>
      </w:r>
      <w:proofErr w:type="spellStart"/>
      <w:r w:rsidRPr="00032095">
        <w:rPr>
          <w:rFonts w:ascii="Times New Roman" w:hAnsi="Times New Roman" w:cs="Times New Roman"/>
          <w:b/>
          <w:bCs/>
        </w:rPr>
        <w:t>L</w:t>
      </w:r>
      <w:r w:rsidRPr="00032095">
        <w:rPr>
          <w:rFonts w:ascii="Times New Roman" w:hAnsi="Times New Roman" w:cs="Times New Roman"/>
        </w:rPr>
        <w:t>m</w:t>
      </w:r>
      <w:proofErr w:type="spellEnd"/>
      <w:r w:rsidRPr="00032095">
        <w:rPr>
          <w:rFonts w:ascii="Times New Roman" w:hAnsi="Times New Roman" w:cs="Times New Roman"/>
        </w:rPr>
        <w:t xml:space="preserve"> </w:t>
      </w:r>
      <w:r w:rsidRPr="00032095">
        <w:rPr>
          <w:rFonts w:ascii="Times New Roman" w:hAnsi="Times New Roman" w:cs="Times New Roman"/>
          <w:b/>
          <w:bCs/>
        </w:rPr>
        <w:t xml:space="preserve">/ </w:t>
      </w:r>
      <w:proofErr w:type="spellStart"/>
      <w:r w:rsidRPr="00032095">
        <w:rPr>
          <w:rFonts w:ascii="Times New Roman" w:hAnsi="Times New Roman" w:cs="Times New Roman"/>
          <w:b/>
          <w:bCs/>
        </w:rPr>
        <w:t>L</w:t>
      </w:r>
      <w:r w:rsidRPr="00032095">
        <w:rPr>
          <w:rFonts w:ascii="Times New Roman" w:hAnsi="Times New Roman" w:cs="Times New Roman"/>
        </w:rPr>
        <w:t>z</w:t>
      </w:r>
      <w:proofErr w:type="spellEnd"/>
      <w:r w:rsidRPr="00032095">
        <w:rPr>
          <w:rFonts w:ascii="Times New Roman" w:hAnsi="Times New Roman" w:cs="Times New Roman"/>
        </w:rPr>
        <w:t xml:space="preserve"> </w:t>
      </w:r>
    </w:p>
    <w:p w14:paraId="5DFA54E7" w14:textId="77777777" w:rsidR="00467F9D" w:rsidRPr="00032095" w:rsidRDefault="00467F9D" w:rsidP="00467F9D">
      <w:pPr>
        <w:autoSpaceDE w:val="0"/>
        <w:autoSpaceDN w:val="0"/>
        <w:adjustRightInd w:val="0"/>
        <w:spacing w:after="0" w:line="240" w:lineRule="auto"/>
        <w:ind w:left="3540" w:firstLine="708"/>
        <w:jc w:val="both"/>
        <w:rPr>
          <w:rFonts w:ascii="Times New Roman" w:hAnsi="Times New Roman" w:cs="Times New Roman"/>
          <w:b/>
          <w:bCs/>
        </w:rPr>
      </w:pPr>
      <w:r w:rsidRPr="00032095">
        <w:rPr>
          <w:rFonts w:ascii="Times New Roman" w:hAnsi="Times New Roman" w:cs="Times New Roman"/>
        </w:rPr>
        <w:t>kde</w:t>
      </w:r>
      <w:r w:rsidRPr="00032095">
        <w:rPr>
          <w:rFonts w:ascii="Times New Roman" w:hAnsi="Times New Roman" w:cs="Times New Roman"/>
          <w:b/>
          <w:bCs/>
        </w:rPr>
        <w:t>:</w:t>
      </w:r>
    </w:p>
    <w:p w14:paraId="67981814" w14:textId="77777777" w:rsidR="00467F9D" w:rsidRPr="00032095" w:rsidRDefault="00467F9D" w:rsidP="00467F9D">
      <w:pPr>
        <w:autoSpaceDE w:val="0"/>
        <w:autoSpaceDN w:val="0"/>
        <w:adjustRightInd w:val="0"/>
        <w:spacing w:after="0" w:line="240" w:lineRule="auto"/>
        <w:ind w:left="4248"/>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b/>
          <w:bCs/>
        </w:rPr>
        <w:t>P</w:t>
      </w:r>
      <w:r w:rsidRPr="00032095">
        <w:rPr>
          <w:rFonts w:ascii="Times New Roman" w:hAnsi="Times New Roman" w:cs="Times New Roman"/>
        </w:rPr>
        <w:t>n</w:t>
      </w:r>
      <w:proofErr w:type="spellEnd"/>
      <w:r w:rsidRPr="00032095">
        <w:rPr>
          <w:rFonts w:ascii="Times New Roman" w:hAnsi="Times New Roman" w:cs="Times New Roman"/>
        </w:rPr>
        <w:t>“ je násobitel úpravy, který se použije na odhadovanou smluvní hodnotu práce vykonané za dobu „n“, kdy touto dobou je jeden měsíc, pokud není v Příloze k nabídce stanoveno jinak;</w:t>
      </w:r>
    </w:p>
    <w:p w14:paraId="50E0A243" w14:textId="743E8447" w:rsidR="00467F9D" w:rsidRPr="00032095" w:rsidRDefault="00467F9D" w:rsidP="00467F9D">
      <w:pPr>
        <w:autoSpaceDE w:val="0"/>
        <w:autoSpaceDN w:val="0"/>
        <w:adjustRightInd w:val="0"/>
        <w:spacing w:after="0" w:line="240" w:lineRule="auto"/>
        <w:ind w:left="4248"/>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b/>
          <w:bCs/>
        </w:rPr>
        <w:t>L</w:t>
      </w:r>
      <w:r w:rsidRPr="00032095">
        <w:rPr>
          <w:rFonts w:ascii="Times New Roman" w:hAnsi="Times New Roman" w:cs="Times New Roman"/>
        </w:rPr>
        <w:t>m</w:t>
      </w:r>
      <w:proofErr w:type="spellEnd"/>
      <w:r w:rsidRPr="00032095">
        <w:rPr>
          <w:rFonts w:ascii="Times New Roman" w:hAnsi="Times New Roman" w:cs="Times New Roman"/>
        </w:rPr>
        <w:t>“ je aktuální ceno</w:t>
      </w:r>
      <w:r w:rsidR="00F36314" w:rsidRPr="00032095">
        <w:rPr>
          <w:rFonts w:ascii="Times New Roman" w:hAnsi="Times New Roman" w:cs="Times New Roman"/>
        </w:rPr>
        <w:t>vý index cen stavebních prací v </w:t>
      </w:r>
      <w:r w:rsidRPr="00032095">
        <w:rPr>
          <w:rFonts w:ascii="Times New Roman" w:hAnsi="Times New Roman" w:cs="Times New Roman"/>
        </w:rPr>
        <w:t>měsíci bezprostředně předcházejícím měsíci, v němž musely být příslušné práce potvrzeny v důsledku prodlení Objednatele po uplynutí Doby pro dokončení,</w:t>
      </w:r>
    </w:p>
    <w:p w14:paraId="1069230A" w14:textId="5BE21CAE" w:rsidR="00467F9D" w:rsidRPr="00032095" w:rsidRDefault="00467F9D" w:rsidP="00B86641">
      <w:pPr>
        <w:autoSpaceDE w:val="0"/>
        <w:autoSpaceDN w:val="0"/>
        <w:adjustRightInd w:val="0"/>
        <w:spacing w:after="0" w:line="240" w:lineRule="auto"/>
        <w:ind w:left="4248"/>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b/>
          <w:bCs/>
        </w:rPr>
        <w:t>L</w:t>
      </w:r>
      <w:r w:rsidRPr="00032095">
        <w:rPr>
          <w:rFonts w:ascii="Times New Roman" w:hAnsi="Times New Roman" w:cs="Times New Roman"/>
        </w:rPr>
        <w:t>z</w:t>
      </w:r>
      <w:proofErr w:type="spellEnd"/>
      <w:r w:rsidRPr="00032095">
        <w:rPr>
          <w:rFonts w:ascii="Times New Roman" w:hAnsi="Times New Roman" w:cs="Times New Roman"/>
        </w:rPr>
        <w:t xml:space="preserve">“, je cenový index cen stavebních prací v měsíci, kdy uplynula Doba pro dokončení prodloužená v souladu se Smlouvou o všechna případná prodloužení, která nebyla způsobena prodlením Objednatele s plněním povinností podle Smlouvy. Pokud by hodnota </w:t>
      </w:r>
      <w:proofErr w:type="spellStart"/>
      <w:r w:rsidRPr="00032095">
        <w:rPr>
          <w:rFonts w:ascii="Times New Roman" w:hAnsi="Times New Roman" w:cs="Times New Roman"/>
        </w:rPr>
        <w:t>Pn</w:t>
      </w:r>
      <w:proofErr w:type="spellEnd"/>
      <w:r w:rsidRPr="00032095">
        <w:rPr>
          <w:rFonts w:ascii="Times New Roman" w:hAnsi="Times New Roman" w:cs="Times New Roman"/>
        </w:rPr>
        <w:t xml:space="preserve"> byla menší než jedna, bude se mít za to, že hodnota </w:t>
      </w:r>
      <w:proofErr w:type="spellStart"/>
      <w:r w:rsidRPr="00032095">
        <w:rPr>
          <w:rFonts w:ascii="Times New Roman" w:hAnsi="Times New Roman" w:cs="Times New Roman"/>
        </w:rPr>
        <w:t>Pn</w:t>
      </w:r>
      <w:proofErr w:type="spellEnd"/>
      <w:r w:rsidRPr="00032095">
        <w:rPr>
          <w:rFonts w:ascii="Times New Roman" w:hAnsi="Times New Roman" w:cs="Times New Roman"/>
        </w:rPr>
        <w:t xml:space="preserve"> činí 1 (položkové </w:t>
      </w:r>
      <w:r w:rsidRPr="00032095">
        <w:rPr>
          <w:rFonts w:ascii="Times New Roman" w:hAnsi="Times New Roman" w:cs="Times New Roman"/>
        </w:rPr>
        <w:lastRenderedPageBreak/>
        <w:t>ceny příslušných prací uvedených ve Sm</w:t>
      </w:r>
      <w:r w:rsidR="00B86641" w:rsidRPr="00032095">
        <w:rPr>
          <w:rFonts w:ascii="Times New Roman" w:hAnsi="Times New Roman" w:cs="Times New Roman"/>
        </w:rPr>
        <w:t>louvě tedy nemohou poklesnout).</w:t>
      </w:r>
      <w:r w:rsidR="00A92C83" w:rsidRPr="00032095">
        <w:rPr>
          <w:rFonts w:ascii="Times New Roman" w:hAnsi="Times New Roman" w:cs="Times New Roman"/>
        </w:rPr>
        <w:t>“</w:t>
      </w:r>
    </w:p>
    <w:p w14:paraId="2C71E790" w14:textId="77777777" w:rsidR="00467F9D" w:rsidRPr="00032095" w:rsidRDefault="00467F9D" w:rsidP="00694D8C">
      <w:pPr>
        <w:pStyle w:val="Nadpis1"/>
        <w:spacing w:before="720"/>
        <w:rPr>
          <w:rFonts w:ascii="Times New Roman" w:hAnsi="Times New Roman" w:cs="Times New Roman"/>
          <w:b/>
          <w:color w:val="auto"/>
        </w:rPr>
      </w:pPr>
      <w:bookmarkStart w:id="12" w:name="_Toc51324376"/>
      <w:r w:rsidRPr="00032095">
        <w:rPr>
          <w:rFonts w:ascii="Times New Roman" w:hAnsi="Times New Roman" w:cs="Times New Roman"/>
          <w:b/>
          <w:color w:val="auto"/>
          <w:sz w:val="96"/>
          <w:szCs w:val="96"/>
        </w:rPr>
        <w:t xml:space="preserve">14 </w:t>
      </w:r>
      <w:r w:rsidRPr="00032095">
        <w:rPr>
          <w:rFonts w:ascii="Times New Roman" w:hAnsi="Times New Roman" w:cs="Times New Roman"/>
          <w:b/>
          <w:color w:val="auto"/>
          <w:sz w:val="36"/>
          <w:szCs w:val="36"/>
        </w:rPr>
        <w:t>Smluvní cena a platební podmínky</w:t>
      </w:r>
      <w:bookmarkEnd w:id="12"/>
    </w:p>
    <w:p w14:paraId="28CD4A3E"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66A5F89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14.1</w:t>
      </w:r>
    </w:p>
    <w:p w14:paraId="083E0742"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Smluvní cena________________________________________________________________________</w:t>
      </w:r>
    </w:p>
    <w:p w14:paraId="4EA9190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522B245" w14:textId="36BB171A" w:rsidR="00686D4D" w:rsidRPr="00032095" w:rsidRDefault="00686D4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 písm. (b) Pod-článku 14.1 </w:t>
      </w:r>
      <w:r w:rsidR="00DA796E" w:rsidRPr="00032095">
        <w:rPr>
          <w:rFonts w:ascii="Times New Roman" w:hAnsi="Times New Roman" w:cs="Times New Roman"/>
        </w:rPr>
        <w:t>[</w:t>
      </w:r>
      <w:r w:rsidR="00DA796E" w:rsidRPr="00032095">
        <w:rPr>
          <w:rFonts w:ascii="Times New Roman" w:hAnsi="Times New Roman" w:cs="Times New Roman"/>
          <w:i/>
          <w:iCs/>
        </w:rPr>
        <w:t>Smluvní cena</w:t>
      </w:r>
      <w:r w:rsidR="00DA796E" w:rsidRPr="00032095">
        <w:rPr>
          <w:rFonts w:ascii="Times New Roman" w:hAnsi="Times New Roman" w:cs="Times New Roman"/>
        </w:rPr>
        <w:t xml:space="preserve">] </w:t>
      </w:r>
      <w:r w:rsidRPr="00032095">
        <w:rPr>
          <w:rFonts w:ascii="Times New Roman" w:hAnsi="Times New Roman" w:cs="Times New Roman"/>
        </w:rPr>
        <w:t>se část věty „s výjimkou stanovenou v Pod-článku 13.7 [</w:t>
      </w:r>
      <w:r w:rsidRPr="00032095">
        <w:rPr>
          <w:rFonts w:ascii="Times New Roman" w:hAnsi="Times New Roman" w:cs="Times New Roman"/>
          <w:i/>
          <w:iCs/>
        </w:rPr>
        <w:t>Úpravy v důsledku změn legislativy</w:t>
      </w:r>
      <w:r w:rsidRPr="00032095">
        <w:rPr>
          <w:rFonts w:ascii="Times New Roman" w:hAnsi="Times New Roman" w:cs="Times New Roman"/>
        </w:rPr>
        <w:t>] ruší bez náhrady.</w:t>
      </w:r>
    </w:p>
    <w:p w14:paraId="166EB938" w14:textId="77777777" w:rsidR="00686D4D" w:rsidRPr="00032095" w:rsidRDefault="00686D4D" w:rsidP="00467F9D">
      <w:pPr>
        <w:autoSpaceDE w:val="0"/>
        <w:autoSpaceDN w:val="0"/>
        <w:adjustRightInd w:val="0"/>
        <w:spacing w:after="0" w:line="240" w:lineRule="auto"/>
        <w:ind w:left="2124"/>
        <w:jc w:val="both"/>
        <w:rPr>
          <w:rFonts w:ascii="Times New Roman" w:hAnsi="Times New Roman" w:cs="Times New Roman"/>
        </w:rPr>
      </w:pPr>
    </w:p>
    <w:p w14:paraId="48315E1B" w14:textId="549C978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věta prvního odstavce Pod-článku 14.1 se nahrazuje následujícím textem:</w:t>
      </w:r>
    </w:p>
    <w:p w14:paraId="28F41F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8720E5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„Není-li ve Zvláštních podmínkách nebo v Příloze k nabídce stanoveno jinak:“</w:t>
      </w:r>
    </w:p>
    <w:p w14:paraId="0A9C1AE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1C11C3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věta posledního odstavce v Pod-článku 14.1 se nahrazuje následujícím textem:</w:t>
      </w:r>
    </w:p>
    <w:p w14:paraId="0863121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BBAB09C" w14:textId="3CF0477D"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„Má-li však být nějaká část Díla zaplacena podle skutečně dodaného množství nebo provedené práce, použije se postup dle ustanovení Článku 13 [</w:t>
      </w:r>
      <w:r w:rsidR="00F36314" w:rsidRPr="00032095">
        <w:rPr>
          <w:rFonts w:ascii="Times New Roman" w:hAnsi="Times New Roman" w:cs="Times New Roman"/>
          <w:i/>
          <w:iCs/>
        </w:rPr>
        <w:t>Variace a </w:t>
      </w:r>
      <w:r w:rsidRPr="00032095">
        <w:rPr>
          <w:rFonts w:ascii="Times New Roman" w:hAnsi="Times New Roman" w:cs="Times New Roman"/>
          <w:i/>
          <w:iCs/>
        </w:rPr>
        <w:t>úpravy</w:t>
      </w:r>
      <w:r w:rsidRPr="00032095">
        <w:rPr>
          <w:rFonts w:ascii="Times New Roman" w:hAnsi="Times New Roman" w:cs="Times New Roman"/>
        </w:rPr>
        <w:t>].“</w:t>
      </w:r>
    </w:p>
    <w:p w14:paraId="241634D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2F6636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14.2</w:t>
      </w:r>
    </w:p>
    <w:p w14:paraId="4150B9A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Zálohová platba_______________________________________________________________________</w:t>
      </w:r>
    </w:p>
    <w:p w14:paraId="50EEA42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E1BE89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14.2 se odstraňuje bez náhrady.</w:t>
      </w:r>
    </w:p>
    <w:p w14:paraId="3FB60DA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63730DD" w14:textId="77777777" w:rsidR="00467F9D" w:rsidRPr="00032095" w:rsidRDefault="00467F9D" w:rsidP="00B86641">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14.3</w:t>
      </w:r>
    </w:p>
    <w:p w14:paraId="4E5A5CA9" w14:textId="77777777" w:rsidR="00467F9D" w:rsidRPr="00032095" w:rsidRDefault="00467F9D" w:rsidP="00B86641">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Žádost o potvrzení průběžné platby______________________________________________________</w:t>
      </w:r>
    </w:p>
    <w:p w14:paraId="7BA19915" w14:textId="77777777" w:rsidR="00467F9D" w:rsidRPr="00032095" w:rsidRDefault="00467F9D" w:rsidP="00B86641">
      <w:pPr>
        <w:keepNext/>
        <w:autoSpaceDE w:val="0"/>
        <w:autoSpaceDN w:val="0"/>
        <w:adjustRightInd w:val="0"/>
        <w:spacing w:after="0" w:line="240" w:lineRule="auto"/>
        <w:ind w:left="2126"/>
        <w:jc w:val="both"/>
        <w:rPr>
          <w:rFonts w:ascii="Times New Roman" w:hAnsi="Times New Roman" w:cs="Times New Roman"/>
          <w:b/>
          <w:bCs/>
        </w:rPr>
      </w:pPr>
    </w:p>
    <w:p w14:paraId="017AA4B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prvním odstavci v první větě Pod-článku 14.3 se text: „šest kopií“ nahrazuje textem:</w:t>
      </w:r>
    </w:p>
    <w:p w14:paraId="590E553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5E7795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„ve třech tištěných originálech a dále pak jednou v elektronické podobě.“</w:t>
      </w:r>
    </w:p>
    <w:p w14:paraId="6C27E96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23227F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konci první věty prvního odstavce Pod-článku 14.3 se odstraňují slova „, které musí obsahovat zprávu o postupu prací během tohoto měsíce v souladu s Pod-článkem 4.21 [</w:t>
      </w:r>
      <w:r w:rsidRPr="00032095">
        <w:rPr>
          <w:rFonts w:ascii="Times New Roman" w:hAnsi="Times New Roman" w:cs="Times New Roman"/>
          <w:i/>
          <w:iCs/>
        </w:rPr>
        <w:t>Zprávy o postupu prací</w:t>
      </w:r>
      <w:r w:rsidRPr="00032095">
        <w:rPr>
          <w:rFonts w:ascii="Times New Roman" w:hAnsi="Times New Roman" w:cs="Times New Roman"/>
        </w:rPr>
        <w:t>]” a nahrazují se tečkou.</w:t>
      </w:r>
    </w:p>
    <w:p w14:paraId="6933882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8FAB85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prvního odstavce se přidává text následujícího znění:</w:t>
      </w:r>
    </w:p>
    <w:p w14:paraId="458018E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E487AFC" w14:textId="71EFCF38"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t>„Veškerá korespondence týkající se plateb, včetně</w:t>
      </w:r>
      <w:r w:rsidR="00F36314" w:rsidRPr="00032095">
        <w:rPr>
          <w:rFonts w:ascii="Times New Roman" w:hAnsi="Times New Roman" w:cs="Times New Roman"/>
        </w:rPr>
        <w:t xml:space="preserve"> faktur, Potvrzení průběžných a </w:t>
      </w:r>
      <w:r w:rsidRPr="00032095">
        <w:rPr>
          <w:rFonts w:ascii="Times New Roman" w:hAnsi="Times New Roman" w:cs="Times New Roman"/>
        </w:rPr>
        <w:t xml:space="preserve">závěrečných plateb bude Zhotovitelem předávána </w:t>
      </w:r>
      <w:r w:rsidR="00CC62B0" w:rsidRPr="00032095">
        <w:rPr>
          <w:rFonts w:ascii="Times New Roman" w:hAnsi="Times New Roman" w:cs="Times New Roman"/>
        </w:rPr>
        <w:t>v tištěném originále</w:t>
      </w:r>
      <w:r w:rsidRPr="00032095">
        <w:rPr>
          <w:rFonts w:ascii="Times New Roman" w:hAnsi="Times New Roman" w:cs="Times New Roman"/>
        </w:rPr>
        <w:t>. Zhotovitel je povinen Správci stavby předat Vyúčtování rovněž v elektronické podobě ve formátu *</w:t>
      </w:r>
      <w:proofErr w:type="spellStart"/>
      <w:r w:rsidRPr="00032095">
        <w:rPr>
          <w:rFonts w:ascii="Times New Roman" w:hAnsi="Times New Roman" w:cs="Times New Roman"/>
        </w:rPr>
        <w:t>xml</w:t>
      </w:r>
      <w:proofErr w:type="spellEnd"/>
      <w:r w:rsidRPr="00032095">
        <w:rPr>
          <w:rFonts w:ascii="Times New Roman" w:hAnsi="Times New Roman" w:cs="Times New Roman"/>
        </w:rPr>
        <w:t xml:space="preserve"> na kompaktním disku CD-R.”</w:t>
      </w:r>
    </w:p>
    <w:p w14:paraId="1DA2F54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FA9906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Pod-odstavec (c) se odstraňuje bez náhrady.</w:t>
      </w:r>
    </w:p>
    <w:p w14:paraId="771645F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C87008E" w14:textId="4EC5E41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 pod-odstavci (g) se mezi slova </w:t>
      </w:r>
      <w:r w:rsidRPr="00032095">
        <w:rPr>
          <w:rFonts w:ascii="Times New Roman" w:hAnsi="Times New Roman" w:cs="Times New Roman"/>
          <w:i/>
          <w:iCs/>
        </w:rPr>
        <w:t xml:space="preserve">„Potvrzeních platby“ </w:t>
      </w:r>
      <w:r w:rsidRPr="00032095">
        <w:rPr>
          <w:rFonts w:ascii="Times New Roman" w:hAnsi="Times New Roman" w:cs="Times New Roman"/>
        </w:rPr>
        <w:t xml:space="preserve">vkládá slovo </w:t>
      </w:r>
      <w:r w:rsidRPr="00032095">
        <w:rPr>
          <w:rFonts w:ascii="Times New Roman" w:hAnsi="Times New Roman" w:cs="Times New Roman"/>
          <w:i/>
          <w:iCs/>
        </w:rPr>
        <w:t>„průběžné“</w:t>
      </w:r>
      <w:r w:rsidRPr="00032095">
        <w:rPr>
          <w:rFonts w:ascii="Times New Roman" w:hAnsi="Times New Roman" w:cs="Times New Roman"/>
        </w:rPr>
        <w:t>.</w:t>
      </w:r>
    </w:p>
    <w:p w14:paraId="522D09B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4DBCD2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14.6</w:t>
      </w:r>
    </w:p>
    <w:p w14:paraId="1F598F02" w14:textId="18CB9954"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Vydání potvrzení průběžné platby_______________________________________________________</w:t>
      </w:r>
    </w:p>
    <w:p w14:paraId="49D00AA8"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4D359B1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konci druhé věty prvního odstavce Pod-článku 14.6 se namísto tečky vkládá středník a následující text:</w:t>
      </w:r>
    </w:p>
    <w:p w14:paraId="1C8B5C7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967AB15" w14:textId="70456A0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Potvrzení průběžné platby, které je posledním Potvrzením průběžné platby před převzetím Díla, Sekce nebo jiné části Díla Objednatelem ve smyslu Pod-článku 10.1 [</w:t>
      </w:r>
      <w:r w:rsidRPr="00032095">
        <w:rPr>
          <w:rFonts w:ascii="Times New Roman" w:hAnsi="Times New Roman" w:cs="Times New Roman"/>
          <w:i/>
          <w:iCs/>
        </w:rPr>
        <w:t>Převzetí díla a sekcí</w:t>
      </w:r>
      <w:r w:rsidRPr="00032095">
        <w:rPr>
          <w:rFonts w:ascii="Times New Roman" w:hAnsi="Times New Roman" w:cs="Times New Roman"/>
        </w:rPr>
        <w:t>] a Pod-článku 10.2 [</w:t>
      </w:r>
      <w:r w:rsidRPr="00032095">
        <w:rPr>
          <w:rFonts w:ascii="Times New Roman" w:hAnsi="Times New Roman" w:cs="Times New Roman"/>
          <w:i/>
          <w:iCs/>
        </w:rPr>
        <w:t>Převzetí části díla</w:t>
      </w:r>
      <w:r w:rsidRPr="00032095">
        <w:rPr>
          <w:rFonts w:ascii="Times New Roman" w:hAnsi="Times New Roman" w:cs="Times New Roman"/>
        </w:rPr>
        <w:t xml:space="preserve">], </w:t>
      </w:r>
      <w:r w:rsidR="00286710" w:rsidRPr="00032095">
        <w:rPr>
          <w:rFonts w:ascii="Times New Roman" w:hAnsi="Times New Roman" w:cs="Times New Roman"/>
        </w:rPr>
        <w:t>musí být Vyúčtování a podpůrné dokumenty zaslá</w:t>
      </w:r>
      <w:r w:rsidR="00524F06" w:rsidRPr="00032095">
        <w:rPr>
          <w:rFonts w:ascii="Times New Roman" w:hAnsi="Times New Roman" w:cs="Times New Roman"/>
        </w:rPr>
        <w:t>ny Správci stavby nejpozději 30 </w:t>
      </w:r>
      <w:r w:rsidR="00286710" w:rsidRPr="00032095">
        <w:rPr>
          <w:rFonts w:ascii="Times New Roman" w:hAnsi="Times New Roman" w:cs="Times New Roman"/>
        </w:rPr>
        <w:t xml:space="preserve">dnů před převzetím Díla, nebo </w:t>
      </w:r>
      <w:r w:rsidR="00524F06" w:rsidRPr="00032095">
        <w:rPr>
          <w:rFonts w:ascii="Times New Roman" w:hAnsi="Times New Roman" w:cs="Times New Roman"/>
        </w:rPr>
        <w:t>jeho</w:t>
      </w:r>
      <w:r w:rsidR="00286710" w:rsidRPr="00032095">
        <w:rPr>
          <w:rFonts w:ascii="Times New Roman" w:hAnsi="Times New Roman" w:cs="Times New Roman"/>
        </w:rPr>
        <w:t xml:space="preserve"> části Objednatelem ve smyslu Pod-článku 10.1 [Převzetí díla a sekcí] a Pod-článku 10.2 [Převzetí části díla]</w:t>
      </w:r>
      <w:r w:rsidRPr="00032095">
        <w:rPr>
          <w:rFonts w:ascii="Times New Roman" w:hAnsi="Times New Roman" w:cs="Times New Roman"/>
        </w:rPr>
        <w:t>.“</w:t>
      </w:r>
    </w:p>
    <w:p w14:paraId="091B1AA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FDA19D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první odstavec Pod-článku 14.6 se vkládá následující text:</w:t>
      </w:r>
    </w:p>
    <w:p w14:paraId="1D1EF8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83699C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„Jestliže některé údaje uvedené ve Vyúčtování nejsou pravdivé, správné nebo úplné nebo jestliže jejich správnost nemůže být Správcem stavby ověřena z důvodu nedostatečných podkladových dokumentů, musí Správce stavby tuto skutečnost spolu s důvody oznámit Zhotoviteli do 14 dní od obdržení Vyúčtování. V takovém případě se </w:t>
      </w:r>
    </w:p>
    <w:p w14:paraId="71B54E9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394C9A6"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r w:rsidRPr="00032095">
        <w:rPr>
          <w:rFonts w:ascii="Times New Roman" w:hAnsi="Times New Roman" w:cs="Times New Roman"/>
        </w:rPr>
        <w:t>(i) k Vyúčtování nepřihlíží; a</w:t>
      </w:r>
    </w:p>
    <w:p w14:paraId="0E08DA92"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p>
    <w:p w14:paraId="04B5D0C9" w14:textId="13210103"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Zhotovitel je povinen předložit Správci stavby bez zbytečného odkladu nové Vyúčtování spolu se všemi podkl</w:t>
      </w:r>
      <w:r w:rsidR="00F36314" w:rsidRPr="00032095">
        <w:rPr>
          <w:rFonts w:ascii="Times New Roman" w:hAnsi="Times New Roman" w:cs="Times New Roman"/>
        </w:rPr>
        <w:t>adovými dokumenty, které bude v </w:t>
      </w:r>
      <w:r w:rsidRPr="00032095">
        <w:rPr>
          <w:rFonts w:ascii="Times New Roman" w:hAnsi="Times New Roman" w:cs="Times New Roman"/>
        </w:rPr>
        <w:t>souladu se Smlouvou. Správce stavby následně musí vydat Objednateli Potvrzení průběžné platby, v němž je stanovena výše průběžné platby, kterou Objednatel na základě Vyúčtování uhradí Zhotoviteli.”</w:t>
      </w:r>
    </w:p>
    <w:p w14:paraId="6B8B46AA" w14:textId="24F72404" w:rsidR="00524F06" w:rsidRPr="00032095" w:rsidRDefault="00524F06" w:rsidP="00467F9D">
      <w:pPr>
        <w:autoSpaceDE w:val="0"/>
        <w:autoSpaceDN w:val="0"/>
        <w:adjustRightInd w:val="0"/>
        <w:spacing w:after="0" w:line="240" w:lineRule="auto"/>
        <w:ind w:left="2832"/>
        <w:jc w:val="both"/>
        <w:rPr>
          <w:rFonts w:ascii="Times New Roman" w:hAnsi="Times New Roman" w:cs="Times New Roman"/>
        </w:rPr>
      </w:pPr>
    </w:p>
    <w:p w14:paraId="60DFF260" w14:textId="77777777"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Za třetí odstavec Pod-článku 14.6 se vkládá následující text:</w:t>
      </w:r>
    </w:p>
    <w:p w14:paraId="754F2000" w14:textId="77777777"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p>
    <w:p w14:paraId="0A6237F3" w14:textId="6C64E26B"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„Když Zhotovitel</w:t>
      </w:r>
    </w:p>
    <w:p w14:paraId="0B765830" w14:textId="77777777"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p>
    <w:p w14:paraId="7C463068" w14:textId="0BCAAB48" w:rsidR="00524F06" w:rsidRPr="00032095" w:rsidRDefault="00524F06" w:rsidP="00524F06">
      <w:pPr>
        <w:pStyle w:val="Odstavecseseznamem"/>
        <w:numPr>
          <w:ilvl w:val="0"/>
          <w:numId w:val="16"/>
        </w:numPr>
        <w:autoSpaceDE w:val="0"/>
        <w:autoSpaceDN w:val="0"/>
        <w:adjustRightInd w:val="0"/>
        <w:spacing w:after="0" w:line="240" w:lineRule="auto"/>
        <w:ind w:left="2552" w:hanging="284"/>
        <w:jc w:val="both"/>
        <w:rPr>
          <w:rFonts w:ascii="Times New Roman" w:hAnsi="Times New Roman" w:cs="Times New Roman"/>
        </w:rPr>
      </w:pPr>
      <w:r w:rsidRPr="00032095">
        <w:rPr>
          <w:rFonts w:ascii="Times New Roman" w:hAnsi="Times New Roman" w:cs="Times New Roman"/>
        </w:rPr>
        <w:t>je v prodlení s udržováním v platnosti Bankovní záruky za provedení Díla podle Pod-článku 4.2 [Zajištění splnění smlouvy],</w:t>
      </w:r>
    </w:p>
    <w:p w14:paraId="791996A2" w14:textId="77777777" w:rsidR="00524F06" w:rsidRPr="00032095" w:rsidRDefault="00524F06" w:rsidP="00524F06">
      <w:pPr>
        <w:pStyle w:val="Odstavecseseznamem"/>
        <w:autoSpaceDE w:val="0"/>
        <w:autoSpaceDN w:val="0"/>
        <w:adjustRightInd w:val="0"/>
        <w:spacing w:after="0" w:line="240" w:lineRule="auto"/>
        <w:ind w:left="2552"/>
        <w:jc w:val="both"/>
        <w:rPr>
          <w:rFonts w:ascii="Times New Roman" w:hAnsi="Times New Roman" w:cs="Times New Roman"/>
        </w:rPr>
      </w:pPr>
    </w:p>
    <w:p w14:paraId="66EDE9EA" w14:textId="288E17D3" w:rsidR="00524F06" w:rsidRPr="00032095" w:rsidRDefault="00524F06" w:rsidP="00524F06">
      <w:pPr>
        <w:pStyle w:val="Odstavecseseznamem"/>
        <w:numPr>
          <w:ilvl w:val="0"/>
          <w:numId w:val="16"/>
        </w:numPr>
        <w:autoSpaceDE w:val="0"/>
        <w:autoSpaceDN w:val="0"/>
        <w:adjustRightInd w:val="0"/>
        <w:spacing w:after="0" w:line="240" w:lineRule="auto"/>
        <w:ind w:left="2552" w:hanging="284"/>
        <w:jc w:val="both"/>
        <w:rPr>
          <w:rFonts w:ascii="Times New Roman" w:hAnsi="Times New Roman" w:cs="Times New Roman"/>
        </w:rPr>
      </w:pPr>
      <w:r w:rsidRPr="00032095">
        <w:rPr>
          <w:rFonts w:ascii="Times New Roman" w:hAnsi="Times New Roman" w:cs="Times New Roman"/>
        </w:rPr>
        <w:t>přes pokyn Správce stavby ke zjednání nápravy neplní povinnosti podle Pod-článku 6.7 [Ochrana zdraví a bezpečnost při práci],</w:t>
      </w:r>
    </w:p>
    <w:p w14:paraId="6E34C2EE" w14:textId="4B900628" w:rsidR="00524F06" w:rsidRPr="00032095" w:rsidRDefault="00524F06" w:rsidP="00524F06">
      <w:pPr>
        <w:autoSpaceDE w:val="0"/>
        <w:autoSpaceDN w:val="0"/>
        <w:adjustRightInd w:val="0"/>
        <w:spacing w:after="0" w:line="240" w:lineRule="auto"/>
        <w:jc w:val="both"/>
        <w:rPr>
          <w:rFonts w:ascii="Times New Roman" w:hAnsi="Times New Roman" w:cs="Times New Roman"/>
        </w:rPr>
      </w:pPr>
    </w:p>
    <w:p w14:paraId="6627DDBC" w14:textId="04CEF347" w:rsidR="00524F06" w:rsidRPr="00032095" w:rsidRDefault="00524F06" w:rsidP="00524F06">
      <w:pPr>
        <w:pStyle w:val="Odstavecseseznamem"/>
        <w:numPr>
          <w:ilvl w:val="0"/>
          <w:numId w:val="16"/>
        </w:numPr>
        <w:autoSpaceDE w:val="0"/>
        <w:autoSpaceDN w:val="0"/>
        <w:adjustRightInd w:val="0"/>
        <w:spacing w:after="0" w:line="240" w:lineRule="auto"/>
        <w:ind w:left="2552" w:hanging="284"/>
        <w:jc w:val="both"/>
        <w:rPr>
          <w:rFonts w:ascii="Times New Roman" w:hAnsi="Times New Roman" w:cs="Times New Roman"/>
        </w:rPr>
      </w:pPr>
      <w:r w:rsidRPr="00032095">
        <w:rPr>
          <w:rFonts w:ascii="Times New Roman" w:hAnsi="Times New Roman" w:cs="Times New Roman"/>
        </w:rPr>
        <w:t>nepředloží na základě pokynu Správce stavby ve stanoveném termínu aktualizovaný harmonogram podle Pod-článku 8.3 [Harmonogram],</w:t>
      </w:r>
    </w:p>
    <w:p w14:paraId="1257AF35" w14:textId="2C3DFC2A" w:rsidR="00524F06" w:rsidRPr="00032095" w:rsidRDefault="00524F06" w:rsidP="00524F06">
      <w:pPr>
        <w:autoSpaceDE w:val="0"/>
        <w:autoSpaceDN w:val="0"/>
        <w:adjustRightInd w:val="0"/>
        <w:spacing w:after="0" w:line="240" w:lineRule="auto"/>
        <w:jc w:val="both"/>
        <w:rPr>
          <w:rFonts w:ascii="Times New Roman" w:hAnsi="Times New Roman" w:cs="Times New Roman"/>
        </w:rPr>
      </w:pPr>
    </w:p>
    <w:p w14:paraId="37008894" w14:textId="42678A8E" w:rsidR="00524F06" w:rsidRPr="00032095" w:rsidRDefault="00524F06" w:rsidP="00524F06">
      <w:pPr>
        <w:pStyle w:val="Odstavecseseznamem"/>
        <w:numPr>
          <w:ilvl w:val="0"/>
          <w:numId w:val="16"/>
        </w:numPr>
        <w:autoSpaceDE w:val="0"/>
        <w:autoSpaceDN w:val="0"/>
        <w:adjustRightInd w:val="0"/>
        <w:spacing w:after="0" w:line="240" w:lineRule="auto"/>
        <w:ind w:left="2552" w:hanging="284"/>
        <w:jc w:val="both"/>
        <w:rPr>
          <w:rFonts w:ascii="Times New Roman" w:hAnsi="Times New Roman" w:cs="Times New Roman"/>
        </w:rPr>
      </w:pPr>
      <w:r w:rsidRPr="00032095">
        <w:rPr>
          <w:rFonts w:ascii="Times New Roman" w:hAnsi="Times New Roman" w:cs="Times New Roman"/>
        </w:rPr>
        <w:t>nepředloží nebo neudržuje v platnosti pojistné smlouvy podle Článku 18 [Pojištění],</w:t>
      </w:r>
    </w:p>
    <w:p w14:paraId="6D9EB87F" w14:textId="77777777"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p>
    <w:p w14:paraId="74199C6F" w14:textId="5B62853F"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může být v případě porušení každé uvedené povinnosti zadržena částka ve výši podle Přílohy k nabídce, a to opakovaně z kterékoli Průběžné platby až do doby splnění dané povinnosti.</w:t>
      </w:r>
    </w:p>
    <w:p w14:paraId="3CD315A2" w14:textId="77777777"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p>
    <w:p w14:paraId="382D6B7F" w14:textId="368C3B7E" w:rsidR="00524F06" w:rsidRPr="00032095" w:rsidRDefault="00524F06" w:rsidP="00524F06">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Strany se dohodly, že maximální celková výše zadržení plateb za porušení Smlouvy nepřesáhne částku uvedenou v Příloze k nabídce.”</w:t>
      </w:r>
    </w:p>
    <w:p w14:paraId="4E1755E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0478988" w14:textId="77777777" w:rsidR="00467F9D" w:rsidRPr="00032095" w:rsidRDefault="00467F9D" w:rsidP="00B86641">
      <w:pPr>
        <w:keepNext/>
        <w:autoSpaceDE w:val="0"/>
        <w:autoSpaceDN w:val="0"/>
        <w:adjustRightInd w:val="0"/>
        <w:spacing w:after="0" w:line="240" w:lineRule="auto"/>
        <w:ind w:left="2126" w:hanging="2126"/>
        <w:jc w:val="both"/>
        <w:rPr>
          <w:rFonts w:ascii="Times New Roman" w:hAnsi="Times New Roman" w:cs="Times New Roman"/>
          <w:b/>
          <w:bCs/>
        </w:rPr>
      </w:pPr>
      <w:r w:rsidRPr="00032095">
        <w:rPr>
          <w:rFonts w:ascii="Times New Roman" w:hAnsi="Times New Roman" w:cs="Times New Roman"/>
          <w:b/>
          <w:bCs/>
        </w:rPr>
        <w:lastRenderedPageBreak/>
        <w:t>14.7</w:t>
      </w:r>
    </w:p>
    <w:p w14:paraId="037427F6" w14:textId="77777777" w:rsidR="00467F9D" w:rsidRPr="00032095" w:rsidRDefault="00467F9D" w:rsidP="00B86641">
      <w:pPr>
        <w:keepNext/>
        <w:autoSpaceDE w:val="0"/>
        <w:autoSpaceDN w:val="0"/>
        <w:adjustRightInd w:val="0"/>
        <w:spacing w:after="0" w:line="240" w:lineRule="auto"/>
        <w:ind w:left="2126" w:hanging="2126"/>
        <w:jc w:val="both"/>
        <w:rPr>
          <w:rFonts w:ascii="Times New Roman" w:hAnsi="Times New Roman" w:cs="Times New Roman"/>
          <w:b/>
          <w:bCs/>
        </w:rPr>
      </w:pPr>
      <w:r w:rsidRPr="00032095">
        <w:rPr>
          <w:rFonts w:ascii="Times New Roman" w:hAnsi="Times New Roman" w:cs="Times New Roman"/>
          <w:b/>
          <w:bCs/>
        </w:rPr>
        <w:t>Platba_______________________________________________________________________________</w:t>
      </w:r>
    </w:p>
    <w:p w14:paraId="1A2DBE18" w14:textId="77777777" w:rsidR="00467F9D" w:rsidRPr="00032095" w:rsidRDefault="00467F9D" w:rsidP="00B86641">
      <w:pPr>
        <w:keepNext/>
        <w:autoSpaceDE w:val="0"/>
        <w:autoSpaceDN w:val="0"/>
        <w:adjustRightInd w:val="0"/>
        <w:spacing w:after="0" w:line="240" w:lineRule="auto"/>
        <w:ind w:left="2126" w:hanging="2126"/>
        <w:jc w:val="both"/>
        <w:rPr>
          <w:rFonts w:ascii="Times New Roman" w:hAnsi="Times New Roman" w:cs="Times New Roman"/>
          <w:b/>
          <w:bCs/>
        </w:rPr>
      </w:pPr>
    </w:p>
    <w:p w14:paraId="67E25B4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Pod-odstavce (a) až (c) Pod-článku 14.7 se odstraňují a nahrazují se následujícím textem:</w:t>
      </w:r>
    </w:p>
    <w:p w14:paraId="71D3EA2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„(a) bez náhrady odstraněno;</w:t>
      </w:r>
    </w:p>
    <w:p w14:paraId="69CC0CE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417CF4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(b) částku potvrzenou v každém Potvrzení průběžné platby do 60 dnů od data, kdy Správci stavby bude doručena Faktura Zhotovitele, vystavená na základě Potvrzení průběžné platby a v souladu Právními předpisy;</w:t>
      </w:r>
    </w:p>
    <w:p w14:paraId="307712E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31D38C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 částku potvrzenou v Potvrzení závěrečné platby do 60 dnů od data, kdy Správci stavby bude doručena Faktura Zhotovitele, vystavená na základě Potvrzení závěrečné platby a v souladu s Právními předpisy.”</w:t>
      </w:r>
    </w:p>
    <w:p w14:paraId="7317223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988C3F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Pod-odstavec (c) Pod-článku 14.7 se vkládá následující text:</w:t>
      </w:r>
    </w:p>
    <w:p w14:paraId="6ED1C94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1242CCC" w14:textId="31247D20"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„Za den uskutečnění zdanitelného plnění se považuje den vydání Potvrzení průběžné platby nebo den vydání Potvrzení závěrečné platby. Provedení změny nebo doplnění dalšího bankovního spojení Zhotovitele </w:t>
      </w:r>
      <w:r w:rsidR="00524F06" w:rsidRPr="00032095">
        <w:rPr>
          <w:rFonts w:ascii="Times New Roman" w:hAnsi="Times New Roman" w:cs="Times New Roman"/>
        </w:rPr>
        <w:t xml:space="preserve">může být </w:t>
      </w:r>
      <w:r w:rsidRPr="00032095">
        <w:rPr>
          <w:rFonts w:ascii="Times New Roman" w:hAnsi="Times New Roman" w:cs="Times New Roman"/>
        </w:rPr>
        <w:t xml:space="preserve">provedeno pouze </w:t>
      </w:r>
      <w:r w:rsidR="00524F06" w:rsidRPr="00032095">
        <w:rPr>
          <w:rFonts w:ascii="Times New Roman" w:hAnsi="Times New Roman" w:cs="Times New Roman"/>
        </w:rPr>
        <w:t xml:space="preserve">písemným oznámením </w:t>
      </w:r>
      <w:r w:rsidRPr="00032095">
        <w:rPr>
          <w:rFonts w:ascii="Times New Roman" w:hAnsi="Times New Roman" w:cs="Times New Roman"/>
        </w:rPr>
        <w:t xml:space="preserve">prostřednictvím datové schránky Objednatele z datové schránky Zhotovitele (u právnických osob) nebo listinou </w:t>
      </w:r>
      <w:r w:rsidR="00524F06" w:rsidRPr="00032095">
        <w:rPr>
          <w:rFonts w:ascii="Times New Roman" w:hAnsi="Times New Roman" w:cs="Times New Roman"/>
        </w:rPr>
        <w:t xml:space="preserve">s úředně ověřeným podpisem </w:t>
      </w:r>
      <w:r w:rsidRPr="00032095">
        <w:rPr>
          <w:rFonts w:ascii="Times New Roman" w:hAnsi="Times New Roman" w:cs="Times New Roman"/>
        </w:rPr>
        <w:t>u Zhotovitele – fyzické osoby, pokud tento Zhotovitel nemá též zavedenou vlastní aktivní datovou schránku.“</w:t>
      </w:r>
    </w:p>
    <w:p w14:paraId="63D74CF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5B0D58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14.7 se přidává následující text:</w:t>
      </w:r>
    </w:p>
    <w:p w14:paraId="7BFBB47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2481E9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bere na vědomí a uznává, že doba splatnosti v délce 60 dnů podle tohoto Článku 14 [</w:t>
      </w:r>
      <w:r w:rsidRPr="00032095">
        <w:rPr>
          <w:rFonts w:ascii="Times New Roman" w:hAnsi="Times New Roman" w:cs="Times New Roman"/>
          <w:i/>
          <w:iCs/>
        </w:rPr>
        <w:t>Smluvní cena a platební podmínky</w:t>
      </w:r>
      <w:r w:rsidRPr="00032095">
        <w:rPr>
          <w:rFonts w:ascii="Times New Roman" w:hAnsi="Times New Roman" w:cs="Times New Roman"/>
        </w:rPr>
        <w:t>], je odůvodněna povahou závazku, kdy</w:t>
      </w:r>
    </w:p>
    <w:p w14:paraId="23C95D9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F185D8B"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r w:rsidRPr="00032095">
        <w:rPr>
          <w:rFonts w:ascii="Times New Roman" w:hAnsi="Times New Roman" w:cs="Times New Roman"/>
        </w:rPr>
        <w:t>(i) předmětem Smlouvy je provedení komplexního a rozsáhlého Díla,</w:t>
      </w:r>
    </w:p>
    <w:p w14:paraId="64C99FB8"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p>
    <w:p w14:paraId="26014A5C"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platby za provedené práce jsou čerpány z veřejných prostředků, u nichž existuje zvýšená míra požadavku na prověření správnosti a oprávněnosti jejich vynaložení, s čímž je spojen delší a složitější administrativní proces jejich schvalování,</w:t>
      </w:r>
    </w:p>
    <w:p w14:paraId="1A8E7035"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1B2533FD" w14:textId="77777777" w:rsidR="00DE1E56"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iii</w:t>
      </w:r>
      <w:proofErr w:type="spellEnd"/>
      <w:r w:rsidRPr="00032095">
        <w:rPr>
          <w:rFonts w:ascii="Times New Roman" w:hAnsi="Times New Roman" w:cs="Times New Roman"/>
        </w:rPr>
        <w:t xml:space="preserve">) před úhradou je nutné ověřit, že všechny vyúčtované práce byly provedeny řádně a kvalitně a v rozsahu odpovídajícím Smlouvě (včetně projektové dokumentace) a příslušné faktuře. Částka je zaplacena připsáním příslušné peněžní částky na bankovní účet Zhotovitele. </w:t>
      </w:r>
    </w:p>
    <w:p w14:paraId="56DEB7E1" w14:textId="77777777" w:rsidR="00DE1E56" w:rsidRPr="00032095" w:rsidRDefault="00DE1E56" w:rsidP="00467F9D">
      <w:pPr>
        <w:autoSpaceDE w:val="0"/>
        <w:autoSpaceDN w:val="0"/>
        <w:adjustRightInd w:val="0"/>
        <w:spacing w:after="0" w:line="240" w:lineRule="auto"/>
        <w:ind w:left="2832"/>
        <w:jc w:val="both"/>
        <w:rPr>
          <w:rFonts w:ascii="Times New Roman" w:hAnsi="Times New Roman" w:cs="Times New Roman"/>
        </w:rPr>
      </w:pPr>
    </w:p>
    <w:p w14:paraId="6573715A" w14:textId="39410A1B" w:rsidR="00467F9D" w:rsidRPr="00032095" w:rsidRDefault="00467F9D" w:rsidP="00F02410">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se zavazuje k tomu, že neprovede jednostranný zápočet pohledávky. Zhotovitel není oprávněn použít k zápočtu vůči Objednateli pohledávku svého spoludlužníka ve smyslu § 1984 občanského zákoníku.“</w:t>
      </w:r>
    </w:p>
    <w:p w14:paraId="18D06A3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E8724EF"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14.8</w:t>
      </w:r>
    </w:p>
    <w:p w14:paraId="71A0A8B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Zpožděná platba_____________________________________________________________________ </w:t>
      </w:r>
    </w:p>
    <w:p w14:paraId="3B75175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60C907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a druhý odstavec Pod-článku 14.8 se odstraňují a nahrazují se tímto textem:</w:t>
      </w:r>
    </w:p>
    <w:p w14:paraId="7B0ED96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3B6484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„Jestliže Zhotovitel neobdrží platbu v souladu s Pod-článkem 14.7 [</w:t>
      </w:r>
      <w:r w:rsidRPr="00032095">
        <w:rPr>
          <w:rFonts w:ascii="Times New Roman" w:hAnsi="Times New Roman" w:cs="Times New Roman"/>
          <w:i/>
          <w:iCs/>
        </w:rPr>
        <w:t>Platba</w:t>
      </w:r>
      <w:r w:rsidRPr="00032095">
        <w:rPr>
          <w:rFonts w:ascii="Times New Roman" w:hAnsi="Times New Roman" w:cs="Times New Roman"/>
        </w:rPr>
        <w:t>], je Zhotovitel oprávněn k úhradě úroku z prodlení ve výši podle Právních předpisů.”</w:t>
      </w:r>
    </w:p>
    <w:p w14:paraId="02FF0D1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DA590D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14.9</w:t>
      </w:r>
    </w:p>
    <w:p w14:paraId="23B209AF"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Platba zádržného______________________________________________________________________</w:t>
      </w:r>
    </w:p>
    <w:p w14:paraId="002A41F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03052F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Pod-článek 14.9 se odstraňuje bez náhrady.</w:t>
      </w:r>
    </w:p>
    <w:p w14:paraId="08EC22E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603D74D"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14.10</w:t>
      </w:r>
    </w:p>
    <w:p w14:paraId="3C67879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rPr>
      </w:pPr>
      <w:r w:rsidRPr="00032095">
        <w:rPr>
          <w:rFonts w:ascii="Times New Roman" w:hAnsi="Times New Roman" w:cs="Times New Roman"/>
          <w:b/>
          <w:bCs/>
        </w:rPr>
        <w:t>Vyúčtování při dokončení</w:t>
      </w:r>
      <w:r w:rsidRPr="00032095">
        <w:rPr>
          <w:rFonts w:ascii="Times New Roman" w:hAnsi="Times New Roman" w:cs="Times New Roman"/>
        </w:rPr>
        <w:t>_______________________________________________________________</w:t>
      </w:r>
    </w:p>
    <w:p w14:paraId="6AC9141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F15136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věta Pod-článku 14.10 se odstraňuje a nahrazuje se následujícím textem:</w:t>
      </w:r>
    </w:p>
    <w:p w14:paraId="2695DD8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E60B46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„Do 35 dnů po obdržení Potvrzení o převzetí části Díla musí Zhotovitel Správci stavby předložit ve třech tištěných originálech a dále pak jednou v elektronické podobě Vyúčtování při dokončení s podkladovými dokumenty, v souladu s Pod-článkem 14.3 [</w:t>
      </w:r>
      <w:r w:rsidRPr="00032095">
        <w:rPr>
          <w:rFonts w:ascii="Times New Roman" w:hAnsi="Times New Roman" w:cs="Times New Roman"/>
          <w:i/>
          <w:iCs/>
        </w:rPr>
        <w:t>Žádost o potvrzení průběžné platby</w:t>
      </w:r>
      <w:r w:rsidRPr="00032095">
        <w:rPr>
          <w:rFonts w:ascii="Times New Roman" w:hAnsi="Times New Roman" w:cs="Times New Roman"/>
        </w:rPr>
        <w:t>], které znázorňuje:“</w:t>
      </w:r>
    </w:p>
    <w:p w14:paraId="3EF6836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21BDD0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14.11</w:t>
      </w:r>
    </w:p>
    <w:p w14:paraId="51FB7B3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Žádost o potvrzení závěrečné platby______________________________________________________</w:t>
      </w:r>
    </w:p>
    <w:p w14:paraId="37B2916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5880B42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Text Pod-článku 14.11 se odstraňuje a nahrazuje následujícím textem:</w:t>
      </w:r>
    </w:p>
    <w:p w14:paraId="5C8CC5B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F89CD2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„Do 35 dnů po obdržení Potvrzení o převzetí Díla, musí Zhotovitel Správci stavby předložit ve třech tištěných originálech a dále pak jednou v elektronické podobě Závěrečné vyúčtování s podkladovými dokumenty, které znázorňuje:</w:t>
      </w:r>
    </w:p>
    <w:p w14:paraId="048F480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7CBE52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(a) hodnotu veškerých prací provedených v souladu se Smlouvou a</w:t>
      </w:r>
    </w:p>
    <w:p w14:paraId="3421E4A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AC050C5" w14:textId="77777777" w:rsidR="00DE1E56"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(b) jakékoli další obnosy, o kterých se Zhotovitel domnívá, že mu budou náležet podle Smlouvy nebo jinak. </w:t>
      </w:r>
    </w:p>
    <w:p w14:paraId="204AB337" w14:textId="77777777" w:rsidR="00DE1E56" w:rsidRPr="00032095" w:rsidRDefault="00DE1E56" w:rsidP="00467F9D">
      <w:pPr>
        <w:autoSpaceDE w:val="0"/>
        <w:autoSpaceDN w:val="0"/>
        <w:adjustRightInd w:val="0"/>
        <w:spacing w:after="0" w:line="240" w:lineRule="auto"/>
        <w:ind w:left="2124"/>
        <w:jc w:val="both"/>
        <w:rPr>
          <w:rFonts w:ascii="Times New Roman" w:hAnsi="Times New Roman" w:cs="Times New Roman"/>
        </w:rPr>
      </w:pPr>
    </w:p>
    <w:p w14:paraId="134CAC76" w14:textId="4CF34940"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Jestliže některé údaje uvedené v Závěrečném vyúčtování nejsou pravdivé, správné nebo úplné nebo jestliže jejich správnost nemůž</w:t>
      </w:r>
      <w:r w:rsidR="00F36314" w:rsidRPr="00032095">
        <w:rPr>
          <w:rFonts w:ascii="Times New Roman" w:hAnsi="Times New Roman" w:cs="Times New Roman"/>
        </w:rPr>
        <w:t>e být Správcem stavby ověřena z </w:t>
      </w:r>
      <w:r w:rsidRPr="00032095">
        <w:rPr>
          <w:rFonts w:ascii="Times New Roman" w:hAnsi="Times New Roman" w:cs="Times New Roman"/>
        </w:rPr>
        <w:t>důvodu nedostatečných podkladových dokumentů, musí Správce stavby tuto skutečnost oznámit spolu s důvody Zhotoviteli do 28 dní od obdržení Závěrečného vyúčtování. V takovém případě se:</w:t>
      </w:r>
    </w:p>
    <w:p w14:paraId="7F80F8A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1CF9A40"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r w:rsidRPr="00032095">
        <w:rPr>
          <w:rFonts w:ascii="Times New Roman" w:hAnsi="Times New Roman" w:cs="Times New Roman"/>
        </w:rPr>
        <w:t>(i) k Závěrečnému vyúčtování nepřihlíží a</w:t>
      </w:r>
    </w:p>
    <w:p w14:paraId="645D47AA"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p>
    <w:p w14:paraId="69932A5C" w14:textId="6C2F9B0B"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Zhotovitel je povinen předložit Správci stavby bez zbytečného odkladu nové Závěrečné vyúčtování spolu se všemi podkladovými dokumenty, které bude v souladu s touto Smlouvou. Správce stavby následně musí vydat podle Pod-článku 14.13 [</w:t>
      </w:r>
      <w:r w:rsidRPr="00032095">
        <w:rPr>
          <w:rFonts w:ascii="Times New Roman" w:hAnsi="Times New Roman" w:cs="Times New Roman"/>
          <w:i/>
          <w:iCs/>
        </w:rPr>
        <w:t>Vydání potvrzení závěrečné platby</w:t>
      </w:r>
      <w:r w:rsidRPr="00032095">
        <w:rPr>
          <w:rFonts w:ascii="Times New Roman" w:hAnsi="Times New Roman" w:cs="Times New Roman"/>
        </w:rPr>
        <w:t>] Objednateli Potvrzení závěrečné platby. Jestliže však po diskuzích mezi Správcem stavby a Zhotovitelem a jakýchkoli dohodnutých změnách návrhu Závěrečného vyúčtování vyjde najevo, že existuje spor, musí Správce stavby doručit Objednateli (s kopií Zhotoviteli) Potvrzení průběžné platby na dohodnuté části návrhu závěrečného vyúčtování. Poté co je spor konečným způsobem vyřešený podle Článku 20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spory a rozhodčí řízení</w:t>
      </w:r>
      <w:r w:rsidRPr="00032095">
        <w:rPr>
          <w:rFonts w:ascii="Times New Roman" w:hAnsi="Times New Roman" w:cs="Times New Roman"/>
        </w:rPr>
        <w:t>], musí Zhotovitel připr</w:t>
      </w:r>
      <w:r w:rsidR="00F36314" w:rsidRPr="00032095">
        <w:rPr>
          <w:rFonts w:ascii="Times New Roman" w:hAnsi="Times New Roman" w:cs="Times New Roman"/>
        </w:rPr>
        <w:t>avit a Objednateli předložit (s </w:t>
      </w:r>
      <w:r w:rsidRPr="00032095">
        <w:rPr>
          <w:rFonts w:ascii="Times New Roman" w:hAnsi="Times New Roman" w:cs="Times New Roman"/>
        </w:rPr>
        <w:t>kopií Správci stavby) Závěrečné vyúčtování.”</w:t>
      </w:r>
    </w:p>
    <w:p w14:paraId="4DCCF0F3" w14:textId="77777777" w:rsidR="00467F9D" w:rsidRPr="00032095" w:rsidRDefault="00467F9D" w:rsidP="00694D8C">
      <w:pPr>
        <w:pStyle w:val="Nadpis1"/>
        <w:spacing w:before="720"/>
        <w:rPr>
          <w:rFonts w:ascii="Times New Roman" w:hAnsi="Times New Roman" w:cs="Times New Roman"/>
          <w:b/>
          <w:color w:val="auto"/>
        </w:rPr>
      </w:pPr>
      <w:bookmarkStart w:id="13" w:name="_Toc51324377"/>
      <w:r w:rsidRPr="00032095">
        <w:rPr>
          <w:rFonts w:ascii="Times New Roman" w:hAnsi="Times New Roman" w:cs="Times New Roman"/>
          <w:b/>
          <w:color w:val="auto"/>
          <w:sz w:val="96"/>
          <w:szCs w:val="96"/>
        </w:rPr>
        <w:lastRenderedPageBreak/>
        <w:t xml:space="preserve">15 </w:t>
      </w:r>
      <w:r w:rsidRPr="00032095">
        <w:rPr>
          <w:rFonts w:ascii="Times New Roman" w:hAnsi="Times New Roman" w:cs="Times New Roman"/>
          <w:b/>
          <w:color w:val="auto"/>
          <w:sz w:val="36"/>
          <w:szCs w:val="36"/>
        </w:rPr>
        <w:t>Ukončení smlouvy objednatelem</w:t>
      </w:r>
      <w:bookmarkEnd w:id="13"/>
    </w:p>
    <w:p w14:paraId="4A4478D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3FDC8C6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15.2</w:t>
      </w:r>
    </w:p>
    <w:p w14:paraId="0B03ED8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Odstoupení objednatelem_______________________________________________________________ </w:t>
      </w:r>
    </w:p>
    <w:p w14:paraId="30BCACF6"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51442D7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Pod-odstavec (e) se odstraňuje a nahrazuje se textem</w:t>
      </w:r>
    </w:p>
    <w:p w14:paraId="3F8FF3E2" w14:textId="6F1CE411"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(e) je-li rozhodnuto o jeho úpadku, o vstupu </w:t>
      </w:r>
      <w:r w:rsidR="00F36314" w:rsidRPr="00032095">
        <w:rPr>
          <w:rFonts w:ascii="Times New Roman" w:hAnsi="Times New Roman" w:cs="Times New Roman"/>
        </w:rPr>
        <w:t>do likvidace, popřípadě dojde k </w:t>
      </w:r>
      <w:r w:rsidRPr="00032095">
        <w:rPr>
          <w:rFonts w:ascii="Times New Roman" w:hAnsi="Times New Roman" w:cs="Times New Roman"/>
        </w:rPr>
        <w:t>jakémukoli úkonu nebo události, které mají (podle příslušných Právních předpisů) podobný účinek jako jakýkoli z těchto úkonů nebo událostí, nebo”</w:t>
      </w:r>
    </w:p>
    <w:p w14:paraId="108C08E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73E840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pod-odstavec (f) se vkládá následující text:</w:t>
      </w:r>
    </w:p>
    <w:p w14:paraId="799F925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9BD4CF2" w14:textId="44C26F49"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09705E" w:rsidRPr="00032095">
        <w:rPr>
          <w:rFonts w:ascii="Times New Roman" w:hAnsi="Times New Roman" w:cs="Times New Roman"/>
        </w:rPr>
        <w:t>g</w:t>
      </w:r>
      <w:r w:rsidRPr="00032095">
        <w:rPr>
          <w:rFonts w:ascii="Times New Roman" w:hAnsi="Times New Roman" w:cs="Times New Roman"/>
        </w:rPr>
        <w:t>) nepostupuje v souladu s Pod-článkem 4.4 [</w:t>
      </w:r>
      <w:proofErr w:type="spellStart"/>
      <w:r w:rsidRPr="00032095">
        <w:rPr>
          <w:rFonts w:ascii="Times New Roman" w:hAnsi="Times New Roman" w:cs="Times New Roman"/>
          <w:i/>
          <w:iCs/>
        </w:rPr>
        <w:t>Podzhotovitelé</w:t>
      </w:r>
      <w:proofErr w:type="spellEnd"/>
      <w:r w:rsidRPr="00032095">
        <w:rPr>
          <w:rFonts w:ascii="Times New Roman" w:hAnsi="Times New Roman" w:cs="Times New Roman"/>
        </w:rPr>
        <w:t>],</w:t>
      </w:r>
    </w:p>
    <w:p w14:paraId="6E3DD52D" w14:textId="77777777" w:rsidR="00467F9D" w:rsidRPr="00032095" w:rsidRDefault="00467F9D" w:rsidP="006E495A">
      <w:pPr>
        <w:autoSpaceDE w:val="0"/>
        <w:autoSpaceDN w:val="0"/>
        <w:adjustRightInd w:val="0"/>
        <w:spacing w:after="0" w:line="240" w:lineRule="auto"/>
        <w:jc w:val="both"/>
        <w:rPr>
          <w:rFonts w:ascii="Times New Roman" w:hAnsi="Times New Roman" w:cs="Times New Roman"/>
        </w:rPr>
      </w:pPr>
    </w:p>
    <w:p w14:paraId="5528038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B1C2656" w14:textId="7234184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09705E" w:rsidRPr="00032095">
        <w:rPr>
          <w:rFonts w:ascii="Times New Roman" w:hAnsi="Times New Roman" w:cs="Times New Roman"/>
        </w:rPr>
        <w:t>h</w:t>
      </w:r>
      <w:r w:rsidRPr="00032095">
        <w:rPr>
          <w:rFonts w:ascii="Times New Roman" w:hAnsi="Times New Roman" w:cs="Times New Roman"/>
        </w:rPr>
        <w:t>) nepostupuje v souladu s Článkem 11 [</w:t>
      </w:r>
      <w:r w:rsidRPr="00032095">
        <w:rPr>
          <w:rFonts w:ascii="Times New Roman" w:hAnsi="Times New Roman" w:cs="Times New Roman"/>
          <w:i/>
          <w:iCs/>
        </w:rPr>
        <w:t>Odpovědnost za vady</w:t>
      </w:r>
      <w:r w:rsidRPr="00032095">
        <w:rPr>
          <w:rFonts w:ascii="Times New Roman" w:hAnsi="Times New Roman" w:cs="Times New Roman"/>
        </w:rPr>
        <w:t>] a neodstraní řádně a včas takovou vadu Díla, která zbavuje Objednatele v zásadě veškerého prospěchu z Díla, Sekce nebo jiné části Díla nebo podstatně ztěžuje jeho užívání,</w:t>
      </w:r>
    </w:p>
    <w:p w14:paraId="01F7985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29C3F6A" w14:textId="5393ACE3"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w:t>
      </w:r>
      <w:r w:rsidR="0009705E" w:rsidRPr="00032095">
        <w:rPr>
          <w:rFonts w:ascii="Times New Roman" w:hAnsi="Times New Roman" w:cs="Times New Roman"/>
        </w:rPr>
        <w:t>i</w:t>
      </w:r>
      <w:r w:rsidRPr="00032095">
        <w:rPr>
          <w:rFonts w:ascii="Times New Roman" w:hAnsi="Times New Roman" w:cs="Times New Roman"/>
        </w:rPr>
        <w:t>) v důsledku porušení svých povinností či v důsledku jím převzatého rizika nepodá žádost o vydání stavebního povolení v termínu dle Harmonogramu, či stavební úřad z těchto důvodů řízení o podané žádosti přeruší či zastaví.“</w:t>
      </w:r>
    </w:p>
    <w:p w14:paraId="0F39780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ABDE5E8" w14:textId="34446554"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oprávněn odstoupit od Smlouvy také z důvodů stanovených Právními předpisy.</w:t>
      </w:r>
    </w:p>
    <w:p w14:paraId="5229AE7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416625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Třetí odstavec Pod-článku 15.2 zní:</w:t>
      </w:r>
    </w:p>
    <w:p w14:paraId="09C6B6E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762E6C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„Při jakékoli z těchto událostí nebo okolností může Objednatel po tom, co dá 14 dnů předem oznámení Zhotoviteli, odstoupit od Smlouvy a vykázat Zhotovitele ze Staveniště. </w:t>
      </w:r>
    </w:p>
    <w:p w14:paraId="183D132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A13857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pod-odstavců (e), (f) a (i) však může Objednatel oznámením od Smlouvy odstoupit ihned."</w:t>
      </w:r>
    </w:p>
    <w:p w14:paraId="59F52EE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E16398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Čtvrtý odstavec Pod-článku 15.2 zní:</w:t>
      </w:r>
    </w:p>
    <w:p w14:paraId="25AAAEF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006096D" w14:textId="0D17B1F6"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„Objednatelovo rozhodnutí odstoupit od Smlouvy nemá žádný vliv na jakákoli jiná práva Objednatele, která má podle Smlouvy nebo jinak, ani na ujednání, která mají vzhledem ke své povaze zavazovat </w:t>
      </w:r>
      <w:r w:rsidR="003C6840" w:rsidRPr="00032095">
        <w:rPr>
          <w:rFonts w:ascii="Times New Roman" w:hAnsi="Times New Roman" w:cs="Times New Roman"/>
        </w:rPr>
        <w:t xml:space="preserve">Strany </w:t>
      </w:r>
      <w:r w:rsidRPr="00032095">
        <w:rPr>
          <w:rFonts w:ascii="Times New Roman" w:hAnsi="Times New Roman" w:cs="Times New Roman"/>
        </w:rPr>
        <w:t xml:space="preserve">i po odstoupení od </w:t>
      </w:r>
      <w:r w:rsidR="003C6840" w:rsidRPr="00032095">
        <w:rPr>
          <w:rFonts w:ascii="Times New Roman" w:hAnsi="Times New Roman" w:cs="Times New Roman"/>
        </w:rPr>
        <w:t>Smlouvy</w:t>
      </w:r>
      <w:r w:rsidRPr="00032095">
        <w:rPr>
          <w:rFonts w:ascii="Times New Roman" w:hAnsi="Times New Roman" w:cs="Times New Roman"/>
        </w:rPr>
        <w:t>, zejména ujednání o způsobu řešení sporů. To platí rovněž tehdy, pokud Objednatel následně uzavře Smlouvu o dílo s jiným dodavatelem dle tohoto Pod-článku 15.2 [</w:t>
      </w:r>
      <w:r w:rsidRPr="00032095">
        <w:rPr>
          <w:rFonts w:ascii="Times New Roman" w:hAnsi="Times New Roman" w:cs="Times New Roman"/>
          <w:i/>
        </w:rPr>
        <w:t>Odstoupení objednatelem</w:t>
      </w:r>
      <w:r w:rsidRPr="00032095">
        <w:rPr>
          <w:rFonts w:ascii="Times New Roman" w:hAnsi="Times New Roman" w:cs="Times New Roman"/>
        </w:rPr>
        <w:t>].“</w:t>
      </w:r>
    </w:p>
    <w:p w14:paraId="22A4651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15.2 se doplňuje nový odstavec</w:t>
      </w:r>
    </w:p>
    <w:p w14:paraId="17C678E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417DD3A" w14:textId="1451178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„Objednatel si v souladu s</w:t>
      </w:r>
      <w:r w:rsidR="003C6840" w:rsidRPr="00032095">
        <w:rPr>
          <w:rFonts w:ascii="Times New Roman" w:hAnsi="Times New Roman" w:cs="Times New Roman"/>
        </w:rPr>
        <w:t> Právními</w:t>
      </w:r>
      <w:r w:rsidRPr="00032095">
        <w:rPr>
          <w:rFonts w:ascii="Times New Roman" w:hAnsi="Times New Roman" w:cs="Times New Roman"/>
        </w:rPr>
        <w:t xml:space="preserve"> předpisy upravujícími zadávání veřejných zakázek vyhrazuje právo realizovat změnu </w:t>
      </w:r>
      <w:r w:rsidR="00F36314" w:rsidRPr="00032095">
        <w:rPr>
          <w:rFonts w:ascii="Times New Roman" w:hAnsi="Times New Roman" w:cs="Times New Roman"/>
        </w:rPr>
        <w:t>v osobě Zhotovitele, dojde-li k </w:t>
      </w:r>
      <w:r w:rsidRPr="00032095">
        <w:rPr>
          <w:rFonts w:ascii="Times New Roman" w:hAnsi="Times New Roman" w:cs="Times New Roman"/>
        </w:rPr>
        <w:t>předčasnému ukončení Smlouvy o dí</w:t>
      </w:r>
      <w:r w:rsidR="00F36314" w:rsidRPr="00032095">
        <w:rPr>
          <w:rFonts w:ascii="Times New Roman" w:hAnsi="Times New Roman" w:cs="Times New Roman"/>
        </w:rPr>
        <w:t>lo ze strany Zhotovitele nebo k </w:t>
      </w:r>
      <w:r w:rsidRPr="00032095">
        <w:rPr>
          <w:rFonts w:ascii="Times New Roman" w:hAnsi="Times New Roman" w:cs="Times New Roman"/>
        </w:rPr>
        <w:t xml:space="preserve">předčasnému ukončení Smlouvy o dílo Objednatelem z důvodu porušení povinností Zhotovitele. Objednatel si pro takový případ vyhrazuje právo uzavřít Smlouvu o dílo s dodavatelem, jehož nabídka se v rámci hodnocení nabídek </w:t>
      </w:r>
      <w:r w:rsidRPr="00032095">
        <w:rPr>
          <w:rFonts w:ascii="Times New Roman" w:hAnsi="Times New Roman" w:cs="Times New Roman"/>
        </w:rPr>
        <w:lastRenderedPageBreak/>
        <w:t>v</w:t>
      </w:r>
      <w:r w:rsidR="00F36314" w:rsidRPr="00032095">
        <w:rPr>
          <w:rFonts w:ascii="Times New Roman" w:hAnsi="Times New Roman" w:cs="Times New Roman"/>
        </w:rPr>
        <w:t> </w:t>
      </w:r>
      <w:r w:rsidRPr="00032095">
        <w:rPr>
          <w:rFonts w:ascii="Times New Roman" w:hAnsi="Times New Roman" w:cs="Times New Roman"/>
        </w:rPr>
        <w:t>zadávacím řízení na zadání Smlouvy o dílo umíst</w:t>
      </w:r>
      <w:r w:rsidR="00F36314" w:rsidRPr="00032095">
        <w:rPr>
          <w:rFonts w:ascii="Times New Roman" w:hAnsi="Times New Roman" w:cs="Times New Roman"/>
        </w:rPr>
        <w:t>ila jako další v pořadí, a to s </w:t>
      </w:r>
      <w:r w:rsidRPr="00032095">
        <w:rPr>
          <w:rFonts w:ascii="Times New Roman" w:hAnsi="Times New Roman" w:cs="Times New Roman"/>
        </w:rPr>
        <w:t>cenou stanovenou v souladu s nabídkou takového dodavatele. Tento postup může Objednatel uplatnit i opakovaně."</w:t>
      </w:r>
    </w:p>
    <w:p w14:paraId="128EC83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0AA3F77F"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15.3</w:t>
      </w:r>
    </w:p>
    <w:p w14:paraId="4F5A6CDF"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Ocenění k datu odstoupení______________________________________________________________</w:t>
      </w:r>
    </w:p>
    <w:p w14:paraId="5B0F878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DCED15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15.3 se ruší text „určil hodnotu Díla“ a nahrazuje se textem:</w:t>
      </w:r>
    </w:p>
    <w:p w14:paraId="02427A5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B5AF20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„určil hodnotu částí Díla již provedených v souladu se Smlouvou,“</w:t>
      </w:r>
    </w:p>
    <w:p w14:paraId="7B04D64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39C844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15.4</w:t>
      </w:r>
    </w:p>
    <w:p w14:paraId="268BA3F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 xml:space="preserve">Platba po odstoupení___________________________________________________________________ </w:t>
      </w:r>
    </w:p>
    <w:p w14:paraId="561ECE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6E9559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15.4 se doplňuje se nový odstavec:</w:t>
      </w:r>
    </w:p>
    <w:p w14:paraId="70858C0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E5999EC" w14:textId="6C0D0BE0"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rámci zůstatku má Zhotovitel právo na úhrad</w:t>
      </w:r>
      <w:r w:rsidR="00F36314" w:rsidRPr="00032095">
        <w:rPr>
          <w:rFonts w:ascii="Times New Roman" w:hAnsi="Times New Roman" w:cs="Times New Roman"/>
        </w:rPr>
        <w:t>u přiměřených, prokazatelných a </w:t>
      </w:r>
      <w:r w:rsidRPr="00032095">
        <w:rPr>
          <w:rFonts w:ascii="Times New Roman" w:hAnsi="Times New Roman" w:cs="Times New Roman"/>
        </w:rPr>
        <w:t>účelně vynaložených Nákladů vzniklých mu ke dni účinnosti odstoupení od Smlouvy. Seznam prokazatelných Nákladů, na jejichž úhradu má Zhotovitel podle předcházející věty právo, musí být odsouhlasen a potvrzen Správcem stavby. Právo na úhradu Nákladů uplatní Zhotovitel u Objednatele do 1 měsíce ode dne účinnosti odstoupení od Smlouvy.</w:t>
      </w:r>
    </w:p>
    <w:p w14:paraId="5E72C12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36A08B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15.5</w:t>
      </w:r>
    </w:p>
    <w:p w14:paraId="45DDD3E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Oprávnění objednatele vypovědět smlouvu________________________________________________</w:t>
      </w:r>
    </w:p>
    <w:p w14:paraId="6A1773B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0BF777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15.5 se přidává následující text:</w:t>
      </w:r>
    </w:p>
    <w:p w14:paraId="6C57FD3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699AB5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že Objednatel, aniž by Správce stavby dosud oznámil Zhotoviteli Datum zahájení prací podle Pod-článku 8.1 [</w:t>
      </w:r>
      <w:r w:rsidRPr="00032095">
        <w:rPr>
          <w:rFonts w:ascii="Times New Roman" w:hAnsi="Times New Roman" w:cs="Times New Roman"/>
          <w:i/>
          <w:iCs/>
        </w:rPr>
        <w:t>Zahájení prací</w:t>
      </w:r>
      <w:r w:rsidRPr="00032095">
        <w:rPr>
          <w:rFonts w:ascii="Times New Roman" w:hAnsi="Times New Roman" w:cs="Times New Roman"/>
        </w:rPr>
        <w:t>], Zhotoviteli oznámí, že vypovídá Smlouvu z důvodu, že</w:t>
      </w:r>
    </w:p>
    <w:p w14:paraId="504E7D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E380640" w14:textId="1835BFBA"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(a) nebylo schváleno financování provedení Díla z prostředků, z nichž bylo financování předpokládáno v zadávac</w:t>
      </w:r>
      <w:r w:rsidR="00F36314" w:rsidRPr="00032095">
        <w:rPr>
          <w:rFonts w:ascii="Times New Roman" w:hAnsi="Times New Roman" w:cs="Times New Roman"/>
        </w:rPr>
        <w:t>í dokumentaci nebo v oznámení o </w:t>
      </w:r>
      <w:r w:rsidRPr="00032095">
        <w:rPr>
          <w:rFonts w:ascii="Times New Roman" w:hAnsi="Times New Roman" w:cs="Times New Roman"/>
        </w:rPr>
        <w:t>zahájení zadávacího řízení veřejné zakázky na provedení Díla, nebo</w:t>
      </w:r>
    </w:p>
    <w:p w14:paraId="7654AC2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95C309A"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(b) financování provedení Díla z prostředků, z nichž bylo financování předpokládáno v zadávací dokumentaci nebo oznámení o zahájení zadávacího řízení veřejné zakázky na provedení Díla, je podmíněno splněním podmínek, které by znamenaly podstatnou změnu Díla,</w:t>
      </w:r>
    </w:p>
    <w:p w14:paraId="50C149DA"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50B18DC6" w14:textId="49C8AF48" w:rsidR="00467F9D" w:rsidRPr="00032095" w:rsidRDefault="00467F9D" w:rsidP="00B86641">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 xml:space="preserve">nenáleží Zhotoviteli kompenzace Nákladů ani náhrada škody včetně ušlého zisku, ani jiné nároky peněžitého </w:t>
      </w:r>
      <w:r w:rsidR="00B86641" w:rsidRPr="00032095">
        <w:rPr>
          <w:rFonts w:ascii="Times New Roman" w:hAnsi="Times New Roman" w:cs="Times New Roman"/>
        </w:rPr>
        <w:t>či jiného charakteru.”</w:t>
      </w:r>
    </w:p>
    <w:p w14:paraId="4698C297" w14:textId="08B07A2C" w:rsidR="00467F9D" w:rsidRPr="00032095" w:rsidRDefault="00467F9D" w:rsidP="00F36314">
      <w:pPr>
        <w:pStyle w:val="Nadpis1"/>
        <w:spacing w:before="720"/>
        <w:rPr>
          <w:rFonts w:ascii="Times New Roman" w:hAnsi="Times New Roman" w:cs="Times New Roman"/>
          <w:b/>
          <w:color w:val="auto"/>
        </w:rPr>
      </w:pPr>
      <w:bookmarkStart w:id="14" w:name="_Toc51324378"/>
      <w:r w:rsidRPr="00032095">
        <w:rPr>
          <w:rFonts w:ascii="Times New Roman" w:hAnsi="Times New Roman" w:cs="Times New Roman"/>
          <w:b/>
          <w:color w:val="auto"/>
          <w:sz w:val="96"/>
          <w:szCs w:val="96"/>
        </w:rPr>
        <w:lastRenderedPageBreak/>
        <w:t>16</w:t>
      </w:r>
      <w:r w:rsidR="00694D8C"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Přerušení a ukončení smlouvy zhotovitelem</w:t>
      </w:r>
      <w:bookmarkEnd w:id="14"/>
    </w:p>
    <w:p w14:paraId="6D6DF6A4" w14:textId="77777777" w:rsidR="00467F9D" w:rsidRPr="00032095" w:rsidRDefault="00467F9D" w:rsidP="00F36314">
      <w:pPr>
        <w:keepNext/>
        <w:autoSpaceDE w:val="0"/>
        <w:autoSpaceDN w:val="0"/>
        <w:adjustRightInd w:val="0"/>
        <w:spacing w:after="0" w:line="240" w:lineRule="auto"/>
        <w:ind w:left="2124" w:hanging="2124"/>
        <w:jc w:val="both"/>
        <w:rPr>
          <w:rFonts w:ascii="Times New Roman" w:hAnsi="Times New Roman" w:cs="Times New Roman"/>
          <w:b/>
          <w:bCs/>
        </w:rPr>
      </w:pPr>
    </w:p>
    <w:p w14:paraId="2E9BDEFA" w14:textId="77777777" w:rsidR="00467F9D" w:rsidRPr="00032095" w:rsidRDefault="00467F9D" w:rsidP="00F36314">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16.1</w:t>
      </w:r>
    </w:p>
    <w:p w14:paraId="2CC5D7CA" w14:textId="7E674256" w:rsidR="00467F9D" w:rsidRPr="00032095" w:rsidRDefault="00467F9D" w:rsidP="00F36314">
      <w:pPr>
        <w:keepNext/>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Oprávnění zhotovitele přerušit práci</w:t>
      </w:r>
      <w:r w:rsidR="005B6AB5" w:rsidRPr="00032095">
        <w:rPr>
          <w:rFonts w:ascii="Times New Roman" w:hAnsi="Times New Roman" w:cs="Times New Roman"/>
          <w:b/>
          <w:bCs/>
        </w:rPr>
        <w:t>__</w:t>
      </w:r>
      <w:r w:rsidRPr="00032095">
        <w:rPr>
          <w:rFonts w:ascii="Times New Roman" w:hAnsi="Times New Roman" w:cs="Times New Roman"/>
          <w:b/>
          <w:bCs/>
        </w:rPr>
        <w:t>____________________________________________________</w:t>
      </w:r>
    </w:p>
    <w:p w14:paraId="3CF43859" w14:textId="77777777" w:rsidR="00467F9D" w:rsidRPr="00032095" w:rsidRDefault="00467F9D" w:rsidP="00F36314">
      <w:pPr>
        <w:keepNext/>
        <w:autoSpaceDE w:val="0"/>
        <w:autoSpaceDN w:val="0"/>
        <w:adjustRightInd w:val="0"/>
        <w:spacing w:after="0" w:line="240" w:lineRule="auto"/>
        <w:ind w:left="2124" w:hanging="2124"/>
        <w:jc w:val="both"/>
        <w:rPr>
          <w:rFonts w:ascii="Times New Roman" w:hAnsi="Times New Roman" w:cs="Times New Roman"/>
          <w:b/>
          <w:bCs/>
        </w:rPr>
      </w:pPr>
    </w:p>
    <w:p w14:paraId="002291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odstavec Pod-článku 16.1 se mění následovně:</w:t>
      </w:r>
    </w:p>
    <w:p w14:paraId="4939015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Cs/>
        </w:rPr>
      </w:pPr>
    </w:p>
    <w:p w14:paraId="2AF611A6" w14:textId="77777777" w:rsidR="00467F9D" w:rsidRPr="00032095" w:rsidRDefault="00467F9D" w:rsidP="00467F9D">
      <w:pPr>
        <w:autoSpaceDE w:val="0"/>
        <w:autoSpaceDN w:val="0"/>
        <w:adjustRightInd w:val="0"/>
        <w:spacing w:after="0" w:line="240" w:lineRule="auto"/>
        <w:ind w:left="2124" w:firstLine="3"/>
        <w:jc w:val="both"/>
        <w:rPr>
          <w:rFonts w:ascii="Times New Roman" w:hAnsi="Times New Roman" w:cs="Times New Roman"/>
          <w:bCs/>
        </w:rPr>
      </w:pPr>
      <w:r w:rsidRPr="00032095">
        <w:rPr>
          <w:rFonts w:ascii="Times New Roman" w:hAnsi="Times New Roman" w:cs="Times New Roman"/>
          <w:bCs/>
        </w:rPr>
        <w:t>„Jestliže Správce stavby nevydá potvrzení v souladu s Pod-článkem 14.6 [</w:t>
      </w:r>
      <w:r w:rsidRPr="00032095">
        <w:rPr>
          <w:rFonts w:ascii="Times New Roman" w:hAnsi="Times New Roman" w:cs="Times New Roman"/>
          <w:bCs/>
          <w:i/>
        </w:rPr>
        <w:t>Vydání potvrzení průběžné platby</w:t>
      </w:r>
      <w:r w:rsidRPr="00032095">
        <w:rPr>
          <w:rFonts w:ascii="Times New Roman" w:hAnsi="Times New Roman" w:cs="Times New Roman"/>
          <w:bCs/>
        </w:rPr>
        <w:t>] nebo Objednatel nepostupuje v souladu s Pod-článkem 14.7 [</w:t>
      </w:r>
      <w:r w:rsidRPr="00032095">
        <w:rPr>
          <w:rFonts w:ascii="Times New Roman" w:hAnsi="Times New Roman" w:cs="Times New Roman"/>
          <w:bCs/>
          <w:i/>
        </w:rPr>
        <w:t>Platba</w:t>
      </w:r>
      <w:r w:rsidRPr="00032095">
        <w:rPr>
          <w:rFonts w:ascii="Times New Roman" w:hAnsi="Times New Roman" w:cs="Times New Roman"/>
          <w:bCs/>
        </w:rPr>
        <w:t>], může Zhotovitel poté, co dal nejméně 21 dnů předem Objednateli oznámení, přerušit práci (nebo snížit rychlost práce), pokud a dokud Zhotovitel neobdrží Potvrzení platby nebo platbu podle okolností a tak, jak je to popsáno v oznámení.“</w:t>
      </w:r>
    </w:p>
    <w:p w14:paraId="3D0FCC65"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b/>
          <w:bCs/>
        </w:rPr>
      </w:pPr>
    </w:p>
    <w:p w14:paraId="2221164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16.3</w:t>
      </w:r>
    </w:p>
    <w:p w14:paraId="6A60AEF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Skončení prací a odklizení vybavení zhotovitele____________________________________________</w:t>
      </w:r>
    </w:p>
    <w:p w14:paraId="1A24CEF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1123902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16.3 se za Pod-odstavec (c) se vkládá nový pod-odstavec (d):</w:t>
      </w:r>
    </w:p>
    <w:p w14:paraId="1C5ED0A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C77B3B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t>„(d) vrátí Objednateli veškeré podklady a věci, které od něho za účelem provádění Díla převzal, včetně nezabudovaného vyzískaného materiálu.“</w:t>
      </w:r>
    </w:p>
    <w:p w14:paraId="173668E5" w14:textId="77777777" w:rsidR="00467F9D" w:rsidRPr="00032095" w:rsidRDefault="00467F9D" w:rsidP="00027D53">
      <w:pPr>
        <w:pStyle w:val="Nadpis1"/>
        <w:spacing w:before="720"/>
        <w:rPr>
          <w:rFonts w:ascii="Times New Roman" w:hAnsi="Times New Roman" w:cs="Times New Roman"/>
          <w:b/>
          <w:color w:val="auto"/>
        </w:rPr>
      </w:pPr>
      <w:bookmarkStart w:id="15" w:name="_Toc51324379"/>
      <w:r w:rsidRPr="00032095">
        <w:rPr>
          <w:rFonts w:ascii="Times New Roman" w:hAnsi="Times New Roman" w:cs="Times New Roman"/>
          <w:b/>
          <w:color w:val="auto"/>
          <w:sz w:val="96"/>
          <w:szCs w:val="96"/>
        </w:rPr>
        <w:t xml:space="preserve">17 </w:t>
      </w:r>
      <w:r w:rsidRPr="00032095">
        <w:rPr>
          <w:rFonts w:ascii="Times New Roman" w:hAnsi="Times New Roman" w:cs="Times New Roman"/>
          <w:b/>
          <w:color w:val="auto"/>
          <w:sz w:val="36"/>
          <w:szCs w:val="36"/>
        </w:rPr>
        <w:t>Riziko a odpovědnost</w:t>
      </w:r>
      <w:bookmarkEnd w:id="15"/>
    </w:p>
    <w:p w14:paraId="1D62E4F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5F5E3E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17.5</w:t>
      </w:r>
    </w:p>
    <w:p w14:paraId="753482B5" w14:textId="3EF00BC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Práva průmyslového a jiného duševního vlastnictví________________________________________</w:t>
      </w:r>
    </w:p>
    <w:p w14:paraId="7A8754B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34C9A6C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Před první odstavec Pod-článku 17.5 se vkládá následující ustanovení:</w:t>
      </w:r>
    </w:p>
    <w:p w14:paraId="3710FAD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173C0F5" w14:textId="6412D819"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r w:rsidRPr="00032095">
        <w:rPr>
          <w:rFonts w:ascii="Times New Roman" w:hAnsi="Times New Roman" w:cs="Times New Roman"/>
          <w:b/>
        </w:rPr>
        <w:t>17.5.1</w:t>
      </w:r>
      <w:r w:rsidRPr="00032095">
        <w:rPr>
          <w:rFonts w:ascii="Times New Roman" w:hAnsi="Times New Roman" w:cs="Times New Roman"/>
        </w:rPr>
        <w:t xml:space="preserve"> </w:t>
      </w:r>
      <w:r w:rsidRPr="00032095">
        <w:rPr>
          <w:rFonts w:ascii="Times New Roman" w:hAnsi="Times New Roman" w:cs="Times New Roman"/>
        </w:rPr>
        <w:tab/>
        <w:t xml:space="preserve">Zhotovitel se zavazuje zajistit zachování plného rozsahu práv z duševního vlastnictví dle Smlouvy v případě, že dojde ke změně vlastníka </w:t>
      </w:r>
      <w:r w:rsidR="00A330F6" w:rsidRPr="00032095">
        <w:rPr>
          <w:rFonts w:ascii="Times New Roman" w:hAnsi="Times New Roman" w:cs="Times New Roman"/>
        </w:rPr>
        <w:t>D</w:t>
      </w:r>
      <w:r w:rsidRPr="00032095">
        <w:rPr>
          <w:rFonts w:ascii="Times New Roman" w:hAnsi="Times New Roman" w:cs="Times New Roman"/>
        </w:rPr>
        <w:t xml:space="preserve">íla zhotoveného na základě Smlouvy. V případě, že by pro třetí osobu, jež se v budoucnosti stane majitelem </w:t>
      </w:r>
      <w:r w:rsidR="00A330F6" w:rsidRPr="00032095">
        <w:rPr>
          <w:rFonts w:ascii="Times New Roman" w:hAnsi="Times New Roman" w:cs="Times New Roman"/>
        </w:rPr>
        <w:t>D</w:t>
      </w:r>
      <w:r w:rsidRPr="00032095">
        <w:rPr>
          <w:rFonts w:ascii="Times New Roman" w:hAnsi="Times New Roman" w:cs="Times New Roman"/>
        </w:rPr>
        <w:t>íla, nebylo z jakéhokoliv důvodu možné se domáhat práv dle předchozí věty, zavazuje se Zhotovitel kdykoliv na vyzvání této osoby v době, po kterou bude trvat ochrana práv z duševního vlastnictví, uzavřít s touto osobou (majitelem či provozovatelem díla) licenční smlouvu za podmínek shodných s</w:t>
      </w:r>
      <w:r w:rsidR="00A330F6" w:rsidRPr="00032095">
        <w:rPr>
          <w:rFonts w:ascii="Times New Roman" w:hAnsi="Times New Roman" w:cs="Times New Roman"/>
        </w:rPr>
        <w:t> </w:t>
      </w:r>
      <w:r w:rsidRPr="00032095">
        <w:rPr>
          <w:rFonts w:ascii="Times New Roman" w:hAnsi="Times New Roman" w:cs="Times New Roman"/>
        </w:rPr>
        <w:t>podmínkami licence udělené Objednateli.</w:t>
      </w:r>
    </w:p>
    <w:p w14:paraId="70BE28F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A3704F1" w14:textId="43FE79E9"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r w:rsidRPr="00032095">
        <w:rPr>
          <w:rFonts w:ascii="Times New Roman" w:hAnsi="Times New Roman" w:cs="Times New Roman"/>
          <w:b/>
        </w:rPr>
        <w:t>17.5.2</w:t>
      </w:r>
      <w:r w:rsidRPr="00032095">
        <w:rPr>
          <w:rFonts w:ascii="Times New Roman" w:hAnsi="Times New Roman" w:cs="Times New Roman"/>
        </w:rPr>
        <w:t xml:space="preserve"> </w:t>
      </w:r>
      <w:r w:rsidRPr="00032095">
        <w:rPr>
          <w:rFonts w:ascii="Times New Roman" w:hAnsi="Times New Roman" w:cs="Times New Roman"/>
        </w:rPr>
        <w:tab/>
        <w:t xml:space="preserve">Zhotovitel prohlašuje, že je oprávněn poskytnout a tímto poskytuje Objednateli bezúplatně nevýhradní právo (licenci) využívat v rámci používání a provozu Díla příslušný vynález chráněný patentem, a to ve vztahu ke všem vynálezům, které jsou uvedeny ve formuláři „Přehled patentů, užitných vzorů a průmyslových vzorů", jenž je nedílnou součástí Dopisu nabídky, a které jsou chráněny patentem dle příslušných ustanovení </w:t>
      </w:r>
      <w:r w:rsidR="00A330F6" w:rsidRPr="00032095">
        <w:rPr>
          <w:rFonts w:ascii="Times New Roman" w:hAnsi="Times New Roman" w:cs="Times New Roman"/>
        </w:rPr>
        <w:t>P</w:t>
      </w:r>
      <w:r w:rsidRPr="00032095">
        <w:rPr>
          <w:rFonts w:ascii="Times New Roman" w:hAnsi="Times New Roman" w:cs="Times New Roman"/>
        </w:rPr>
        <w:t xml:space="preserve">rávních předpisů nebo jsou předmětem ekvivalentní či obdobné právní ochrany dle zahraničních právních řádů a na území České </w:t>
      </w:r>
      <w:r w:rsidRPr="00032095">
        <w:rPr>
          <w:rFonts w:ascii="Times New Roman" w:hAnsi="Times New Roman" w:cs="Times New Roman"/>
        </w:rPr>
        <w:lastRenderedPageBreak/>
        <w:t xml:space="preserve">republiky požívají obdobné právní ochrany jako patent. Uvedená licence zahrnuje také právo Objednatele zajistit vlastními silami nebo prostřednictvím třetích osob zhotovení anebo opravy či úpravy </w:t>
      </w:r>
      <w:r w:rsidR="00A330F6" w:rsidRPr="00032095">
        <w:rPr>
          <w:rFonts w:ascii="Times New Roman" w:hAnsi="Times New Roman" w:cs="Times New Roman"/>
        </w:rPr>
        <w:t>D</w:t>
      </w:r>
      <w:r w:rsidRPr="00032095">
        <w:rPr>
          <w:rFonts w:ascii="Times New Roman" w:hAnsi="Times New Roman" w:cs="Times New Roman"/>
        </w:rPr>
        <w:t>íla a všech jeho částí využívajících příslušné patentované zařízení nebo příslušný výrobní postup</w:t>
      </w:r>
      <w:r w:rsidR="00F36314" w:rsidRPr="00032095">
        <w:rPr>
          <w:rFonts w:ascii="Times New Roman" w:hAnsi="Times New Roman" w:cs="Times New Roman"/>
        </w:rPr>
        <w:t>, který je předmětem patentu, v </w:t>
      </w:r>
      <w:r w:rsidRPr="00032095">
        <w:rPr>
          <w:rFonts w:ascii="Times New Roman" w:hAnsi="Times New Roman" w:cs="Times New Roman"/>
        </w:rPr>
        <w:t xml:space="preserve">případě, že: </w:t>
      </w:r>
    </w:p>
    <w:p w14:paraId="3BC570C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084A3B1" w14:textId="49702D04"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(i) dojde k odstoupení od Smlouvy o dílo;</w:t>
      </w:r>
    </w:p>
    <w:p w14:paraId="1B887A85"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5DD10327" w14:textId="2FA5EBB3"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xml:space="preserve">) </w:t>
      </w:r>
      <w:r w:rsidR="00A330F6" w:rsidRPr="00032095">
        <w:rPr>
          <w:rFonts w:ascii="Times New Roman" w:hAnsi="Times New Roman" w:cs="Times New Roman"/>
        </w:rPr>
        <w:t>Z</w:t>
      </w:r>
      <w:r w:rsidRPr="00032095">
        <w:rPr>
          <w:rFonts w:ascii="Times New Roman" w:hAnsi="Times New Roman" w:cs="Times New Roman"/>
        </w:rPr>
        <w:t xml:space="preserve">hotovitel se ocitne v úpadku; </w:t>
      </w:r>
    </w:p>
    <w:p w14:paraId="3672C9E8"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6CB8A1D8" w14:textId="0B4FFC6F"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iii</w:t>
      </w:r>
      <w:proofErr w:type="spellEnd"/>
      <w:r w:rsidRPr="00032095">
        <w:rPr>
          <w:rFonts w:ascii="Times New Roman" w:hAnsi="Times New Roman" w:cs="Times New Roman"/>
        </w:rPr>
        <w:t xml:space="preserve">) ve stanovené době, jinak v době přiměřené, neodstraní řádně jakoukoliv vadu </w:t>
      </w:r>
      <w:r w:rsidR="00A330F6" w:rsidRPr="00032095">
        <w:rPr>
          <w:rFonts w:ascii="Times New Roman" w:hAnsi="Times New Roman" w:cs="Times New Roman"/>
        </w:rPr>
        <w:t>D</w:t>
      </w:r>
      <w:r w:rsidRPr="00032095">
        <w:rPr>
          <w:rFonts w:ascii="Times New Roman" w:hAnsi="Times New Roman" w:cs="Times New Roman"/>
        </w:rPr>
        <w:t>íla, k jejímuž odstranění je podle Smlouvy o dílo povinen, nebo</w:t>
      </w:r>
    </w:p>
    <w:p w14:paraId="0225D023"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7FAE7B25" w14:textId="44698EB4"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 xml:space="preserve"> (</w:t>
      </w:r>
      <w:proofErr w:type="spellStart"/>
      <w:r w:rsidRPr="00032095">
        <w:rPr>
          <w:rFonts w:ascii="Times New Roman" w:hAnsi="Times New Roman" w:cs="Times New Roman"/>
        </w:rPr>
        <w:t>iv</w:t>
      </w:r>
      <w:proofErr w:type="spellEnd"/>
      <w:r w:rsidRPr="00032095">
        <w:rPr>
          <w:rFonts w:ascii="Times New Roman" w:hAnsi="Times New Roman" w:cs="Times New Roman"/>
        </w:rPr>
        <w:t xml:space="preserve">) </w:t>
      </w:r>
      <w:r w:rsidR="00A330F6" w:rsidRPr="00032095">
        <w:rPr>
          <w:rFonts w:ascii="Times New Roman" w:hAnsi="Times New Roman" w:cs="Times New Roman"/>
        </w:rPr>
        <w:t>O</w:t>
      </w:r>
      <w:r w:rsidRPr="00032095">
        <w:rPr>
          <w:rFonts w:ascii="Times New Roman" w:hAnsi="Times New Roman" w:cs="Times New Roman"/>
        </w:rPr>
        <w:t xml:space="preserve">bjednatel začne v souladu se Smlouvou užívat </w:t>
      </w:r>
      <w:r w:rsidR="00A330F6" w:rsidRPr="00032095">
        <w:rPr>
          <w:rFonts w:ascii="Times New Roman" w:hAnsi="Times New Roman" w:cs="Times New Roman"/>
        </w:rPr>
        <w:t>D</w:t>
      </w:r>
      <w:r w:rsidRPr="00032095">
        <w:rPr>
          <w:rFonts w:ascii="Times New Roman" w:hAnsi="Times New Roman" w:cs="Times New Roman"/>
        </w:rPr>
        <w:t>ílo.</w:t>
      </w:r>
    </w:p>
    <w:p w14:paraId="63B72FA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5AB27B5" w14:textId="57EBF11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 případě uvedeném v předcházející větě je </w:t>
      </w:r>
      <w:r w:rsidR="00A330F6" w:rsidRPr="00032095">
        <w:rPr>
          <w:rFonts w:ascii="Times New Roman" w:hAnsi="Times New Roman" w:cs="Times New Roman"/>
        </w:rPr>
        <w:t>O</w:t>
      </w:r>
      <w:r w:rsidRPr="00032095">
        <w:rPr>
          <w:rFonts w:ascii="Times New Roman" w:hAnsi="Times New Roman" w:cs="Times New Roman"/>
        </w:rPr>
        <w:t xml:space="preserve">bjednatel oprávněn poskytnout třetím osobám, jež využije ke zhotovení nebo opravám </w:t>
      </w:r>
      <w:r w:rsidR="00A330F6" w:rsidRPr="00032095">
        <w:rPr>
          <w:rFonts w:ascii="Times New Roman" w:hAnsi="Times New Roman" w:cs="Times New Roman"/>
        </w:rPr>
        <w:t>D</w:t>
      </w:r>
      <w:r w:rsidRPr="00032095">
        <w:rPr>
          <w:rFonts w:ascii="Times New Roman" w:hAnsi="Times New Roman" w:cs="Times New Roman"/>
        </w:rPr>
        <w:t>íla, veškeré podklady a</w:t>
      </w:r>
      <w:r w:rsidR="00A330F6" w:rsidRPr="00032095">
        <w:rPr>
          <w:rFonts w:ascii="Times New Roman" w:hAnsi="Times New Roman" w:cs="Times New Roman"/>
        </w:rPr>
        <w:t> </w:t>
      </w:r>
      <w:r w:rsidRPr="00032095">
        <w:rPr>
          <w:rFonts w:ascii="Times New Roman" w:hAnsi="Times New Roman" w:cs="Times New Roman"/>
        </w:rPr>
        <w:t xml:space="preserve">informace nezbytné ke zhotovení anebo opravám </w:t>
      </w:r>
      <w:r w:rsidR="00A330F6" w:rsidRPr="00032095">
        <w:rPr>
          <w:rFonts w:ascii="Times New Roman" w:hAnsi="Times New Roman" w:cs="Times New Roman"/>
        </w:rPr>
        <w:t>D</w:t>
      </w:r>
      <w:r w:rsidRPr="00032095">
        <w:rPr>
          <w:rFonts w:ascii="Times New Roman" w:hAnsi="Times New Roman" w:cs="Times New Roman"/>
        </w:rPr>
        <w:t>íla a týkající se příslušného zařízení nebo příslušného výrobního postupu, který je předmětem patentu. Uvedená licence se uděluje na celou dobu, po kterou bude trvat ochrana práv Zhotovitele na základě patentu, a nelze ji jednostranně vypovědět. Uvedená licence se uděluje pro celé území České republiky.</w:t>
      </w:r>
    </w:p>
    <w:p w14:paraId="121EF3A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876A157" w14:textId="7CD2A0AF"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r w:rsidRPr="00032095">
        <w:rPr>
          <w:rFonts w:ascii="Times New Roman" w:hAnsi="Times New Roman" w:cs="Times New Roman"/>
          <w:b/>
        </w:rPr>
        <w:t>17.5.3</w:t>
      </w:r>
      <w:r w:rsidRPr="00032095">
        <w:rPr>
          <w:rFonts w:ascii="Times New Roman" w:hAnsi="Times New Roman" w:cs="Times New Roman"/>
        </w:rPr>
        <w:t xml:space="preserve"> </w:t>
      </w:r>
      <w:r w:rsidRPr="00032095">
        <w:rPr>
          <w:rFonts w:ascii="Times New Roman" w:hAnsi="Times New Roman" w:cs="Times New Roman"/>
        </w:rPr>
        <w:tab/>
        <w:t xml:space="preserve">Zhotovitel prohlašuje, že je oprávněn poskytnout a poskytuje Objednateli bezúplatně nevýhradní (nevýlučné) právo (licenci) také ve vztahu ke všem technickým řešením a vzhledu výrobku, výrobkům či věcem, které jsou uvedeny ve formuláři „Přehled patentů, užitných vzorů a průmyslových vzorů", jenž je nedílnou součástí Dopisu nabídky, a které jsou chráněny užitným vzorem ve smyslu příslušných </w:t>
      </w:r>
      <w:r w:rsidR="00A330F6" w:rsidRPr="00032095">
        <w:rPr>
          <w:rFonts w:ascii="Times New Roman" w:hAnsi="Times New Roman" w:cs="Times New Roman"/>
        </w:rPr>
        <w:t>P</w:t>
      </w:r>
      <w:r w:rsidRPr="00032095">
        <w:rPr>
          <w:rFonts w:ascii="Times New Roman" w:hAnsi="Times New Roman" w:cs="Times New Roman"/>
        </w:rPr>
        <w:t xml:space="preserve">rávních předpisů chránících užitné vzory nebo průmyslovým vzorem ve smyslu příslušných </w:t>
      </w:r>
      <w:r w:rsidR="00A330F6" w:rsidRPr="00032095">
        <w:rPr>
          <w:rFonts w:ascii="Times New Roman" w:hAnsi="Times New Roman" w:cs="Times New Roman"/>
        </w:rPr>
        <w:t>P</w:t>
      </w:r>
      <w:r w:rsidRPr="00032095">
        <w:rPr>
          <w:rFonts w:ascii="Times New Roman" w:hAnsi="Times New Roman" w:cs="Times New Roman"/>
        </w:rPr>
        <w:t>rávních předpisů chránících průmyslové vzory nebo jsou předmětem ekvivalentní či obdobné právní ochrany dle zahraničních právních řádů a na území České republiky požívají obdobné právní ochrany.</w:t>
      </w:r>
    </w:p>
    <w:p w14:paraId="0A18659E"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p>
    <w:p w14:paraId="64FF1E29" w14:textId="376B6624"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r w:rsidRPr="00032095">
        <w:rPr>
          <w:rFonts w:ascii="Times New Roman" w:hAnsi="Times New Roman" w:cs="Times New Roman"/>
          <w:b/>
        </w:rPr>
        <w:t>17.5.4</w:t>
      </w:r>
      <w:r w:rsidRPr="00032095">
        <w:rPr>
          <w:rFonts w:ascii="Times New Roman" w:hAnsi="Times New Roman" w:cs="Times New Roman"/>
        </w:rPr>
        <w:tab/>
        <w:t>Zhotovitel prohlašuje, že ve formuláři „Přehled patentů, užitných vzorů a</w:t>
      </w:r>
      <w:r w:rsidR="00A330F6" w:rsidRPr="00032095">
        <w:rPr>
          <w:rFonts w:ascii="Times New Roman" w:hAnsi="Times New Roman" w:cs="Times New Roman"/>
        </w:rPr>
        <w:t> </w:t>
      </w:r>
      <w:r w:rsidRPr="00032095">
        <w:rPr>
          <w:rFonts w:ascii="Times New Roman" w:hAnsi="Times New Roman" w:cs="Times New Roman"/>
        </w:rPr>
        <w:t xml:space="preserve">průmyslových vzorů", který je nedílnou součástí Dopisu nabídky, uvedl správný, pravdivý a úplný výčet vynálezů, zařízení, výrobků či věcí, které jsou předmětem právní ochrany dle Smlouvy a jejichž výkon je nezbytný pro užívání či jakékoliv jiné nakládání s: </w:t>
      </w:r>
    </w:p>
    <w:p w14:paraId="2A34FAD7"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b/>
        </w:rPr>
      </w:pPr>
    </w:p>
    <w:p w14:paraId="4D87CBD1"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 xml:space="preserve">(i) technologickými procesy a </w:t>
      </w:r>
    </w:p>
    <w:p w14:paraId="6DA2F63A"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1FCCFF17" w14:textId="0C413515"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xml:space="preserve">) zařízeními či jejich součástmi, které jsou součástí </w:t>
      </w:r>
      <w:r w:rsidR="00F02410" w:rsidRPr="00032095">
        <w:rPr>
          <w:rFonts w:ascii="Times New Roman" w:hAnsi="Times New Roman" w:cs="Times New Roman"/>
        </w:rPr>
        <w:t>Z</w:t>
      </w:r>
      <w:r w:rsidRPr="00032095">
        <w:rPr>
          <w:rFonts w:ascii="Times New Roman" w:hAnsi="Times New Roman" w:cs="Times New Roman"/>
        </w:rPr>
        <w:t xml:space="preserve">hotovitelem použitého technického a technologického řešení </w:t>
      </w:r>
      <w:r w:rsidR="00F02410" w:rsidRPr="00032095">
        <w:rPr>
          <w:rFonts w:ascii="Times New Roman" w:hAnsi="Times New Roman" w:cs="Times New Roman"/>
        </w:rPr>
        <w:t>D</w:t>
      </w:r>
      <w:r w:rsidRPr="00032095">
        <w:rPr>
          <w:rFonts w:ascii="Times New Roman" w:hAnsi="Times New Roman" w:cs="Times New Roman"/>
        </w:rPr>
        <w:t>íla a které (ani funkční ekvivalenty těchto zařízení či jejich součástí) nelze za běžných podmínek pořídit na trhu od subjektů nezávislých na Zhotoviteli.</w:t>
      </w:r>
    </w:p>
    <w:p w14:paraId="1662DE1D"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69EFC052"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r w:rsidRPr="00032095">
        <w:rPr>
          <w:rFonts w:ascii="Times New Roman" w:hAnsi="Times New Roman" w:cs="Times New Roman"/>
          <w:b/>
        </w:rPr>
        <w:t>17.5.5</w:t>
      </w:r>
      <w:r w:rsidRPr="00032095">
        <w:rPr>
          <w:rFonts w:ascii="Times New Roman" w:hAnsi="Times New Roman" w:cs="Times New Roman"/>
        </w:rPr>
        <w:tab/>
        <w:t xml:space="preserve">Smluvní strany se dohodly, že v případě vadného či zatíženého práva z duševního vlastnictví se bude výše škody rovnat obvyklé ceně tohoto práva. K výši škody dle předcházející věty bude připočten také ušlý zisk a skutečně a účelně vynaložené náklady, včetně náhrady škody, která Objednateli vznikne plněním požadavku třetích osob za neoprávněné využívání práv podle odst. 17.5.2, 17.5.3, 17.5.4." </w:t>
      </w:r>
    </w:p>
    <w:p w14:paraId="2DB1F610"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rPr>
      </w:pPr>
    </w:p>
    <w:p w14:paraId="1F39895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První odstavec Pod-článku 17.5 se označuje číslem: „17.5.6”.</w:t>
      </w:r>
    </w:p>
    <w:p w14:paraId="7D56E46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98487A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Čtvrtý odstavec Pod-článku 17.5 (nyní 17.5.6) zní:</w:t>
      </w:r>
    </w:p>
    <w:p w14:paraId="3C53E11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C478CBF" w14:textId="612D2DC3" w:rsidR="00467F9D" w:rsidRPr="00032095" w:rsidRDefault="00467F9D" w:rsidP="00B86641">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musí Objednatele odškodnit a zajistit, aby mu nevznikla újma v případě jakéhokoli nároku ve smyslu tohoto člá</w:t>
      </w:r>
      <w:r w:rsidR="00B86641" w:rsidRPr="00032095">
        <w:rPr>
          <w:rFonts w:ascii="Times New Roman" w:hAnsi="Times New Roman" w:cs="Times New Roman"/>
        </w:rPr>
        <w:t>nku, který vyplývá ze Smlouvy.”</w:t>
      </w:r>
    </w:p>
    <w:p w14:paraId="3FEF542D" w14:textId="77777777" w:rsidR="00467F9D" w:rsidRPr="00032095" w:rsidRDefault="00467F9D" w:rsidP="00027D53">
      <w:pPr>
        <w:pStyle w:val="Nadpis1"/>
        <w:spacing w:before="720"/>
        <w:rPr>
          <w:rFonts w:ascii="Times New Roman" w:hAnsi="Times New Roman" w:cs="Times New Roman"/>
          <w:b/>
          <w:color w:val="auto"/>
        </w:rPr>
      </w:pPr>
      <w:bookmarkStart w:id="16" w:name="_Toc51324380"/>
      <w:r w:rsidRPr="00032095">
        <w:rPr>
          <w:rFonts w:ascii="Times New Roman" w:hAnsi="Times New Roman" w:cs="Times New Roman"/>
          <w:b/>
          <w:color w:val="auto"/>
          <w:sz w:val="96"/>
          <w:szCs w:val="96"/>
        </w:rPr>
        <w:t xml:space="preserve">18 </w:t>
      </w:r>
      <w:r w:rsidRPr="00032095">
        <w:rPr>
          <w:rFonts w:ascii="Times New Roman" w:hAnsi="Times New Roman" w:cs="Times New Roman"/>
          <w:b/>
          <w:color w:val="auto"/>
          <w:sz w:val="36"/>
          <w:szCs w:val="36"/>
        </w:rPr>
        <w:t>Pojištění</w:t>
      </w:r>
      <w:bookmarkEnd w:id="16"/>
    </w:p>
    <w:p w14:paraId="5B7D258D"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6B167EF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18.1</w:t>
      </w:r>
    </w:p>
    <w:p w14:paraId="5910D2E5"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Obecné požadavky na pojištění__________________________________________________________</w:t>
      </w:r>
    </w:p>
    <w:p w14:paraId="7577720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25E8AC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Text Pod-článku 18.1 se odstraňuje a nahrazuje se následujícím textem:</w:t>
      </w:r>
    </w:p>
    <w:p w14:paraId="7FFDCCA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6A1FC6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i Objednatel mají právo uzavírat pojistné smlouvy (pro takto uzavřené pojistné smlouvy je pak příslušná Strana dále „pojišťující Stranou“) dle ujednání tohoto Článku 18 [</w:t>
      </w:r>
      <w:r w:rsidRPr="00032095">
        <w:rPr>
          <w:rFonts w:ascii="Times New Roman" w:hAnsi="Times New Roman" w:cs="Times New Roman"/>
          <w:i/>
          <w:iCs/>
        </w:rPr>
        <w:t>Pojištění</w:t>
      </w:r>
      <w:r w:rsidRPr="00032095">
        <w:rPr>
          <w:rFonts w:ascii="Times New Roman" w:hAnsi="Times New Roman" w:cs="Times New Roman"/>
        </w:rPr>
        <w:t xml:space="preserve">]. Jestliže se požaduje, aby pojistná smlouva odškodňovala společně pojištěné, musí krytí platit pro každého pojištěného zvlášť, jako by byla vydána samostatná pojistka pro každého ze společně pojištěných. Jestliže pojistná smlouva odškodňuje kromě Zhotovitele či Objednatele také dodatečné společně pojištěné (zejména </w:t>
      </w:r>
      <w:proofErr w:type="spellStart"/>
      <w:r w:rsidRPr="00032095">
        <w:rPr>
          <w:rFonts w:ascii="Times New Roman" w:hAnsi="Times New Roman" w:cs="Times New Roman"/>
        </w:rPr>
        <w:t>Podzhotovitele</w:t>
      </w:r>
      <w:proofErr w:type="spellEnd"/>
      <w:r w:rsidRPr="00032095">
        <w:rPr>
          <w:rFonts w:ascii="Times New Roman" w:hAnsi="Times New Roman" w:cs="Times New Roman"/>
        </w:rPr>
        <w:t xml:space="preserve"> Zhotovitele), pak</w:t>
      </w:r>
    </w:p>
    <w:p w14:paraId="4F5C565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468B1BA"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 xml:space="preserve">(i) tito dodateční společně pojištění nesmí být oprávněni obdržet platby přímo od pojistitele nebo mít jakýkoli jiný přímý styk s pojistitelem a </w:t>
      </w:r>
    </w:p>
    <w:p w14:paraId="5F7704E9"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74043E66"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w:t>
      </w:r>
      <w:proofErr w:type="spellStart"/>
      <w:r w:rsidRPr="00032095">
        <w:rPr>
          <w:rFonts w:ascii="Times New Roman" w:hAnsi="Times New Roman" w:cs="Times New Roman"/>
        </w:rPr>
        <w:t>ii</w:t>
      </w:r>
      <w:proofErr w:type="spellEnd"/>
      <w:r w:rsidRPr="00032095">
        <w:rPr>
          <w:rFonts w:ascii="Times New Roman" w:hAnsi="Times New Roman" w:cs="Times New Roman"/>
        </w:rPr>
        <w:t>) pojišťující Strana musí požadovat, aby dodateční společně pojištění postupovali v souladu s podmínkami stanovenými v pojistné smlouvě.</w:t>
      </w:r>
    </w:p>
    <w:p w14:paraId="61DAD48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3171FA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jako pojišťující Strana musí na vyžádání Objednatele bez zbytečného prodlení předložit Objednateli:</w:t>
      </w:r>
    </w:p>
    <w:p w14:paraId="4926D5E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1E92FF9"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(a) důkaz, že pojištění, která měl sjednat a která jsou popsaná v tomto Článku, jsou v platnosti a</w:t>
      </w:r>
    </w:p>
    <w:p w14:paraId="19E2459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18957014"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rPr>
      </w:pPr>
      <w:r w:rsidRPr="00032095">
        <w:rPr>
          <w:rFonts w:ascii="Times New Roman" w:hAnsi="Times New Roman" w:cs="Times New Roman"/>
        </w:rPr>
        <w:t>(b) kopie příslušných pojistných smluv.</w:t>
      </w:r>
    </w:p>
    <w:p w14:paraId="37F9732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7C3685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Bude-li to Objednatel požadovat, je Zhotovitel povinen nechat posoudit pojistné smlouvy uzavřené dle Pod-článků níže pojišťovacímu makléři určenému Objednatelem. </w:t>
      </w:r>
    </w:p>
    <w:p w14:paraId="1E87F01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01335B7" w14:textId="26681C7A"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t>Jestliže Zhotovitel jako pojišťující Strana neuzavře anebo nedrží v platnosti jakékoli z pojištění, které má podle Smlouvy uzavřít nebo udržovat, nebo nepředloží uspokojivý důkaz a kopie pojistných smluv v souladu s ujednáními tohoto Článku a jeho Pod-článků, nebo neposkytne součinnost vedoucí k naplnění záměru dostatečné pojistné ochrany Objednatele (v návaznosti na odborné posouzení věcného rozsahu předložených pojistných smluv) dle tohoto Článku</w:t>
      </w:r>
      <w:r w:rsidR="00F36314" w:rsidRPr="00032095">
        <w:rPr>
          <w:rFonts w:ascii="Times New Roman" w:hAnsi="Times New Roman" w:cs="Times New Roman"/>
        </w:rPr>
        <w:t xml:space="preserve"> a </w:t>
      </w:r>
      <w:r w:rsidRPr="00032095">
        <w:rPr>
          <w:rFonts w:ascii="Times New Roman" w:hAnsi="Times New Roman" w:cs="Times New Roman"/>
        </w:rPr>
        <w:t>jeho Pod-článků, může Objednatel (podle své volby a aniž by byla dotčena jakákoli práva nebo opravné prostředky) uzavřít pojištění na příslušné dodatečné pojistné krytí a platit patřičné pojistné. Zhotovitel musí zaplatit částku v hodnotě tohoto pojistného Objednateli."</w:t>
      </w:r>
    </w:p>
    <w:p w14:paraId="5C009BA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1E5F236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18.2</w:t>
      </w:r>
    </w:p>
    <w:p w14:paraId="42DE6EA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Pojištění díla a vybavení zhotovitele______________________________________________________</w:t>
      </w:r>
    </w:p>
    <w:p w14:paraId="6A46D72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AB8C3A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Text Pod-článku 18.2 se odstraňuje a nahrazuje se následujícím textem:</w:t>
      </w:r>
    </w:p>
    <w:p w14:paraId="5D36479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664491D" w14:textId="1358E06E"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je povinen před zahájením provádění Díla uzavřít pojistnou smlouvu na majetkové pojištění typu „</w:t>
      </w:r>
      <w:proofErr w:type="spellStart"/>
      <w:r w:rsidRPr="00032095">
        <w:rPr>
          <w:rFonts w:ascii="Times New Roman" w:hAnsi="Times New Roman" w:cs="Times New Roman"/>
        </w:rPr>
        <w:t>all</w:t>
      </w:r>
      <w:proofErr w:type="spellEnd"/>
      <w:r w:rsidRPr="00032095">
        <w:rPr>
          <w:rFonts w:ascii="Times New Roman" w:hAnsi="Times New Roman" w:cs="Times New Roman"/>
        </w:rPr>
        <w:t xml:space="preserve"> risk“ (vztahující se zejména na požáry, povodně, záplavy či jiné živelní pohromy a proti odcizení či p</w:t>
      </w:r>
      <w:r w:rsidR="00F36314" w:rsidRPr="00032095">
        <w:rPr>
          <w:rFonts w:ascii="Times New Roman" w:hAnsi="Times New Roman" w:cs="Times New Roman"/>
        </w:rPr>
        <w:t>oškození) Díla, součástí Díla a </w:t>
      </w:r>
      <w:r w:rsidRPr="00032095">
        <w:rPr>
          <w:rFonts w:ascii="Times New Roman" w:hAnsi="Times New Roman" w:cs="Times New Roman"/>
        </w:rPr>
        <w:t>jeho příslušenství, včetně zejména stavebních a montážních prací, Materiálu, výrobků, zařízení, Dokumentů zhotovitele a da</w:t>
      </w:r>
      <w:r w:rsidR="00F36314" w:rsidRPr="00032095">
        <w:rPr>
          <w:rFonts w:ascii="Times New Roman" w:hAnsi="Times New Roman" w:cs="Times New Roman"/>
        </w:rPr>
        <w:t>lších dokumentů souvisejících s </w:t>
      </w:r>
      <w:r w:rsidRPr="00032095">
        <w:rPr>
          <w:rFonts w:ascii="Times New Roman" w:hAnsi="Times New Roman" w:cs="Times New Roman"/>
        </w:rPr>
        <w:t>prováděním Díla, a to na tzv. novou cenu, tj. cenu</w:t>
      </w:r>
      <w:r w:rsidR="00F36314" w:rsidRPr="00032095">
        <w:rPr>
          <w:rFonts w:ascii="Times New Roman" w:hAnsi="Times New Roman" w:cs="Times New Roman"/>
        </w:rPr>
        <w:t>, za kterou lze v daném místě a </w:t>
      </w:r>
      <w:r w:rsidRPr="00032095">
        <w:rPr>
          <w:rFonts w:ascii="Times New Roman" w:hAnsi="Times New Roman" w:cs="Times New Roman"/>
        </w:rPr>
        <w:t xml:space="preserve">v daném čase věc stejnou nebo srovnatelnou znovu pořídit jako věc stejnou nebo novou, stejného druhu a účelu (dále jen „Pojištění díla“) s pojistným plněním ve výši stanovené v Příloze k nabídce. </w:t>
      </w:r>
    </w:p>
    <w:p w14:paraId="5055A34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066523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Stavebně montážní pojištění na hodnotu Díla uzavře Zhotovitel v rozsahu specifikovaném v Příloze k nabídce. Pojištěnými dle této pojistné smlouvy budou Objednatel, Zhotovitel a </w:t>
      </w:r>
      <w:proofErr w:type="spellStart"/>
      <w:r w:rsidRPr="00032095">
        <w:rPr>
          <w:rFonts w:ascii="Times New Roman" w:hAnsi="Times New Roman" w:cs="Times New Roman"/>
        </w:rPr>
        <w:t>Podzhotovitelé</w:t>
      </w:r>
      <w:proofErr w:type="spellEnd"/>
      <w:r w:rsidRPr="00032095">
        <w:rPr>
          <w:rFonts w:ascii="Times New Roman" w:hAnsi="Times New Roman" w:cs="Times New Roman"/>
        </w:rPr>
        <w:t xml:space="preserve"> smluvně vázaní na budovaném Díle. Zhotovitel je povinen udržovat Pojištění díla do řádného a úplného převzetí Díla Objednatelem. </w:t>
      </w:r>
    </w:p>
    <w:p w14:paraId="706C8C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0F58DA2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v pojistných smlouvách na Pojištění díla budou po celou dobu trvání Pojištění díla splněny veškeré podmínky podle tohoto článku a</w:t>
      </w:r>
    </w:p>
    <w:p w14:paraId="5EB53B9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9BB151F"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b/>
          <w:bCs/>
        </w:rPr>
      </w:pPr>
      <w:r w:rsidRPr="00032095">
        <w:rPr>
          <w:rFonts w:ascii="Times New Roman" w:hAnsi="Times New Roman" w:cs="Times New Roman"/>
        </w:rPr>
        <w:t>(a) že jako osoba oprávněná k přijetí pojistného plnění (oprávněná osoba) bude po celou dobu trvání Pojištění díla označen Objednatel, nebo</w:t>
      </w:r>
    </w:p>
    <w:p w14:paraId="4926323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961F7D2" w14:textId="429A1574"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(b) že pojistné plnění, vztahující se k budovanému Dílu, bude ve prospěch Objednatele vinkulováno.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Pojištění díla bude stanoveno, že pojistné plnění bude Objednateli</w:t>
      </w:r>
      <w:r w:rsidR="008D1FD2" w:rsidRPr="00032095">
        <w:rPr>
          <w:rFonts w:ascii="Times New Roman" w:hAnsi="Times New Roman" w:cs="Times New Roman"/>
        </w:rPr>
        <w:t>,</w:t>
      </w:r>
      <w:r w:rsidRPr="00032095">
        <w:rPr>
          <w:rFonts w:ascii="Times New Roman" w:hAnsi="Times New Roman" w:cs="Times New Roman"/>
        </w:rPr>
        <w:t xml:space="preserve"> jakožto osobě oprávněné k přijetí pojistného plnění</w:t>
      </w:r>
      <w:r w:rsidR="008D1FD2" w:rsidRPr="00032095">
        <w:rPr>
          <w:rFonts w:ascii="Times New Roman" w:hAnsi="Times New Roman" w:cs="Times New Roman"/>
        </w:rPr>
        <w:t>,</w:t>
      </w:r>
      <w:r w:rsidRPr="00032095">
        <w:rPr>
          <w:rFonts w:ascii="Times New Roman" w:hAnsi="Times New Roman" w:cs="Times New Roman"/>
        </w:rPr>
        <w:t xml:space="preserve"> vyplaceno na</w:t>
      </w:r>
      <w:r w:rsidR="008D1FD2" w:rsidRPr="00032095">
        <w:rPr>
          <w:rFonts w:ascii="Times New Roman" w:hAnsi="Times New Roman" w:cs="Times New Roman"/>
        </w:rPr>
        <w:t xml:space="preserve"> jeho žádost</w:t>
      </w:r>
      <w:r w:rsidRPr="00032095">
        <w:rPr>
          <w:rFonts w:ascii="Times New Roman" w:hAnsi="Times New Roman" w:cs="Times New Roman"/>
        </w:rPr>
        <w:t xml:space="preserve"> </w:t>
      </w:r>
      <w:r w:rsidR="008D1FD2" w:rsidRPr="00032095">
        <w:rPr>
          <w:rFonts w:ascii="Times New Roman" w:hAnsi="Times New Roman" w:cs="Times New Roman"/>
        </w:rPr>
        <w:t xml:space="preserve">v plném rozsahu, </w:t>
      </w:r>
      <w:r w:rsidRPr="00032095">
        <w:rPr>
          <w:rFonts w:ascii="Times New Roman" w:hAnsi="Times New Roman" w:cs="Times New Roman"/>
        </w:rPr>
        <w:t xml:space="preserve">aniž by byl vyžadován jakýkoliv souhlas Zhotovitele nebo jiných osob. Porušení povinnosti podle tohoto odstavce se považuje za podstatné porušení Smlouvy Zhotovitelem. </w:t>
      </w:r>
    </w:p>
    <w:p w14:paraId="1E6D0CD5" w14:textId="77777777"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p>
    <w:p w14:paraId="5891FD2D" w14:textId="77777777" w:rsidR="00467F9D" w:rsidRPr="00032095" w:rsidRDefault="00467F9D" w:rsidP="00467F9D">
      <w:pPr>
        <w:autoSpaceDE w:val="0"/>
        <w:autoSpaceDN w:val="0"/>
        <w:adjustRightInd w:val="0"/>
        <w:spacing w:after="0" w:line="240" w:lineRule="auto"/>
        <w:ind w:left="2127"/>
        <w:jc w:val="both"/>
        <w:rPr>
          <w:rFonts w:ascii="Times New Roman" w:hAnsi="Times New Roman" w:cs="Times New Roman"/>
        </w:rPr>
      </w:pPr>
      <w:r w:rsidRPr="00032095">
        <w:rPr>
          <w:rFonts w:ascii="Times New Roman" w:hAnsi="Times New Roman" w:cs="Times New Roman"/>
        </w:rPr>
        <w:t>Kdykoli to Objednatel bude požadovat, je Zhotovitel povinen nechat posoudit své pojistné smlouvy Objednatelem a/nebo pojišťovacím makléřem určeným Objednatelem. Zhotovitel je rovněž povinen Objednateli na jeho žádost doložit řádné hrazení pojistného a plnění dalších povinností Zhotovitele z příslušných pojistných smluv.“</w:t>
      </w:r>
    </w:p>
    <w:p w14:paraId="73AA913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192046E" w14:textId="77777777" w:rsidR="00467F9D" w:rsidRPr="00032095" w:rsidRDefault="00467F9D" w:rsidP="00467F9D">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lastRenderedPageBreak/>
        <w:t>18.3</w:t>
      </w:r>
    </w:p>
    <w:p w14:paraId="09C0F02B" w14:textId="77777777" w:rsidR="00467F9D" w:rsidRPr="00032095" w:rsidRDefault="00467F9D" w:rsidP="00467F9D">
      <w:pPr>
        <w:keepNext/>
        <w:autoSpaceDE w:val="0"/>
        <w:autoSpaceDN w:val="0"/>
        <w:adjustRightInd w:val="0"/>
        <w:spacing w:after="0" w:line="240" w:lineRule="auto"/>
        <w:ind w:left="2126" w:hanging="2124"/>
        <w:jc w:val="both"/>
        <w:rPr>
          <w:rFonts w:ascii="Times New Roman" w:hAnsi="Times New Roman" w:cs="Times New Roman"/>
          <w:b/>
          <w:bCs/>
        </w:rPr>
      </w:pPr>
      <w:r w:rsidRPr="00032095">
        <w:rPr>
          <w:rFonts w:ascii="Times New Roman" w:hAnsi="Times New Roman" w:cs="Times New Roman"/>
          <w:b/>
          <w:bCs/>
        </w:rPr>
        <w:t>Pojištění pro případ úrazu osob a škod na majetku_________________________________________</w:t>
      </w:r>
    </w:p>
    <w:p w14:paraId="49CA4D01" w14:textId="77777777" w:rsidR="00467F9D" w:rsidRPr="00032095" w:rsidRDefault="00467F9D" w:rsidP="00467F9D">
      <w:pPr>
        <w:keepNext/>
        <w:autoSpaceDE w:val="0"/>
        <w:autoSpaceDN w:val="0"/>
        <w:adjustRightInd w:val="0"/>
        <w:spacing w:after="0" w:line="240" w:lineRule="auto"/>
        <w:ind w:left="2126"/>
        <w:jc w:val="both"/>
        <w:rPr>
          <w:rFonts w:ascii="Times New Roman" w:hAnsi="Times New Roman" w:cs="Times New Roman"/>
        </w:rPr>
      </w:pPr>
    </w:p>
    <w:p w14:paraId="70F8FFB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Text Pod-článku 18.3 se odstraňuje a nahrazuje se následujícím textem:</w:t>
      </w:r>
    </w:p>
    <w:p w14:paraId="1B77265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505974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před zahájením provádění Díla uzavřít pojistnou smlouvu, jejímž předmětem bude pojištění odpovědnosti Zhotovitele za škodu, která vznikne Objednateli nebo třetím osobám v důsledku smrti nebo úrazu nebo za škodu na jejich majetku v souvislosti s realizací díla v důsledku činnosti zhotovitele. Pojištění odpovědnosti bude zahrnovat rovněž povinnost nahradit škodu či újmu způsobenou vadným výrobkem nebo vadně vykonanou prací a povinnost nahradit škodu či újmu vzniklou na věci, kterou převzal za účelem provedení objednané činnosti. </w:t>
      </w:r>
    </w:p>
    <w:p w14:paraId="0288DB2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74B492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Celkový limit pojistného plnění pro tato jednotlivá pojištění bude činit minimálně 100 mil. Kč na jednu pojistnou událost a 200 mil. Kč v úhrnu za rok, a to nad rámec případné spoluúčasti. Pojištění odpovědnosti bude zahrnovat rovněž povinnost nahradit škodu či újmu způsobenou vadami Dokumentů zhotovitele.</w:t>
      </w:r>
    </w:p>
    <w:p w14:paraId="7E41E73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14FDA2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Zhotovitel je povinen zajistit, aby se uvedené pojištění vztahovalo na odpovědnost Zhotovitele za škody případně vzniklé podle Smlouvy. Zhotovitel je povinen udržovat pojištění nejméně ve shora uvedeném rozsahu po celou dobu trvání Smlouvy. </w:t>
      </w:r>
    </w:p>
    <w:p w14:paraId="2F702A3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D0F332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w:t>
      </w:r>
      <w:proofErr w:type="spellStart"/>
      <w:r w:rsidRPr="00032095">
        <w:rPr>
          <w:rFonts w:ascii="Times New Roman" w:hAnsi="Times New Roman" w:cs="Times New Roman"/>
        </w:rPr>
        <w:t>Podzhotovitelé</w:t>
      </w:r>
      <w:proofErr w:type="spellEnd"/>
      <w:r w:rsidRPr="00032095">
        <w:rPr>
          <w:rFonts w:ascii="Times New Roman" w:hAnsi="Times New Roman" w:cs="Times New Roman"/>
        </w:rPr>
        <w:t xml:space="preserve"> Zhotovitele budou v pojistných smlouvách uzavřených v souladu s touto Smlouvou uvedeni jako spolupojištění. V případě, že spolupojištění </w:t>
      </w:r>
      <w:proofErr w:type="spellStart"/>
      <w:r w:rsidRPr="00032095">
        <w:rPr>
          <w:rFonts w:ascii="Times New Roman" w:hAnsi="Times New Roman" w:cs="Times New Roman"/>
        </w:rPr>
        <w:t>Podzhotovitelů</w:t>
      </w:r>
      <w:proofErr w:type="spellEnd"/>
      <w:r w:rsidRPr="00032095">
        <w:rPr>
          <w:rFonts w:ascii="Times New Roman" w:hAnsi="Times New Roman" w:cs="Times New Roman"/>
        </w:rPr>
        <w:t xml:space="preserve"> nebude možné, Zhotovitel bude vyžadovat, aby </w:t>
      </w:r>
      <w:proofErr w:type="spellStart"/>
      <w:r w:rsidRPr="00032095">
        <w:rPr>
          <w:rFonts w:ascii="Times New Roman" w:hAnsi="Times New Roman" w:cs="Times New Roman"/>
        </w:rPr>
        <w:t>Podzhotovitelé</w:t>
      </w:r>
      <w:proofErr w:type="spellEnd"/>
      <w:r w:rsidRPr="00032095">
        <w:rPr>
          <w:rFonts w:ascii="Times New Roman" w:hAnsi="Times New Roman" w:cs="Times New Roman"/>
        </w:rPr>
        <w:t xml:space="preserve"> splnili požadavky na pojištění zde uvedené. V pojistné smlouvě bude ujednáno vzdání se regresních práv pojistitele vůči Objednateli.”</w:t>
      </w:r>
    </w:p>
    <w:p w14:paraId="4B293B99" w14:textId="77777777" w:rsidR="00467F9D" w:rsidRPr="00032095" w:rsidRDefault="00467F9D" w:rsidP="00467F9D">
      <w:pPr>
        <w:autoSpaceDE w:val="0"/>
        <w:autoSpaceDN w:val="0"/>
        <w:adjustRightInd w:val="0"/>
        <w:spacing w:after="0" w:line="240" w:lineRule="auto"/>
        <w:jc w:val="both"/>
        <w:rPr>
          <w:rFonts w:ascii="Times New Roman" w:hAnsi="Times New Roman" w:cs="Times New Roman"/>
        </w:rPr>
      </w:pPr>
    </w:p>
    <w:p w14:paraId="07E048DB"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18.4</w:t>
      </w:r>
    </w:p>
    <w:p w14:paraId="4257BF18"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Pojištění personálu zhotovitele_________________________________________________________</w:t>
      </w:r>
    </w:p>
    <w:p w14:paraId="3B4AC4C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E6BBD9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rPr>
        <w:t>Pod-článek 18.4 je odstraněn bez náhrady.</w:t>
      </w:r>
    </w:p>
    <w:p w14:paraId="465525A4" w14:textId="1F5E17CC" w:rsidR="00467F9D" w:rsidRPr="00032095" w:rsidRDefault="00467F9D" w:rsidP="003D216D">
      <w:pPr>
        <w:pStyle w:val="Nadpis1"/>
        <w:spacing w:before="720"/>
        <w:rPr>
          <w:rFonts w:ascii="Times New Roman" w:hAnsi="Times New Roman" w:cs="Times New Roman"/>
          <w:b/>
          <w:color w:val="auto"/>
        </w:rPr>
      </w:pPr>
      <w:bookmarkStart w:id="17" w:name="_Toc51324381"/>
      <w:r w:rsidRPr="00032095">
        <w:rPr>
          <w:rFonts w:ascii="Times New Roman" w:hAnsi="Times New Roman" w:cs="Times New Roman"/>
          <w:b/>
          <w:color w:val="auto"/>
          <w:sz w:val="96"/>
          <w:szCs w:val="96"/>
        </w:rPr>
        <w:t>19</w:t>
      </w:r>
      <w:r w:rsidR="003D216D" w:rsidRPr="00032095">
        <w:rPr>
          <w:rFonts w:ascii="Times New Roman" w:hAnsi="Times New Roman" w:cs="Times New Roman"/>
          <w:b/>
          <w:color w:val="auto"/>
          <w:sz w:val="96"/>
          <w:szCs w:val="96"/>
        </w:rPr>
        <w:t xml:space="preserve"> </w:t>
      </w:r>
      <w:r w:rsidRPr="00032095">
        <w:rPr>
          <w:rFonts w:ascii="Times New Roman" w:hAnsi="Times New Roman" w:cs="Times New Roman"/>
          <w:b/>
          <w:color w:val="auto"/>
          <w:sz w:val="36"/>
          <w:szCs w:val="36"/>
        </w:rPr>
        <w:t>Vyšší moc</w:t>
      </w:r>
      <w:bookmarkEnd w:id="17"/>
    </w:p>
    <w:p w14:paraId="4B91F1F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8FCBECA"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19.4</w:t>
      </w:r>
    </w:p>
    <w:p w14:paraId="53302359"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Důsledky vyšší moci___________________________________________________________________</w:t>
      </w:r>
    </w:p>
    <w:p w14:paraId="78C8F09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FC384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V Pod-článku 19.4 se ruší pododstavec (b) a nahrazuje se textem:</w:t>
      </w:r>
    </w:p>
    <w:p w14:paraId="1AB9A8A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F87990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 má nárok na úhradu přiměřených, prokazatelných a účelně vynaložených Nákladů v souvislosti s pracemi, které byly provedeny do dne podání oznámení podle Pod-článku 19.2 [</w:t>
      </w:r>
      <w:r w:rsidRPr="00032095">
        <w:rPr>
          <w:rFonts w:ascii="Times New Roman" w:hAnsi="Times New Roman" w:cs="Times New Roman"/>
          <w:i/>
          <w:iCs/>
        </w:rPr>
        <w:t>Oznámení o vyšší moci</w:t>
      </w:r>
      <w:r w:rsidRPr="00032095">
        <w:rPr>
          <w:rFonts w:ascii="Times New Roman" w:hAnsi="Times New Roman" w:cs="Times New Roman"/>
        </w:rPr>
        <w:t>].“</w:t>
      </w:r>
    </w:p>
    <w:p w14:paraId="7005BE1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75B36F4"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19.6</w:t>
      </w:r>
    </w:p>
    <w:p w14:paraId="7157EF00"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Dobrovolné odstoupení, platba a osvobození z plnění________________________________________</w:t>
      </w:r>
    </w:p>
    <w:p w14:paraId="5578D45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77661C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19.6 se ruší pododstavec (e) bez náhrady.</w:t>
      </w:r>
    </w:p>
    <w:p w14:paraId="3391B8C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86B826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Na konec Pod-článku 19.6 se přidává nový text ve znění:</w:t>
      </w:r>
    </w:p>
    <w:p w14:paraId="4F77E71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5E9467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„Výsledná částka, která má být Zhotoviteli zaplacena podle tohoto Pod-článku 19.6 [</w:t>
      </w:r>
      <w:r w:rsidRPr="00032095">
        <w:rPr>
          <w:rFonts w:ascii="Times New Roman" w:hAnsi="Times New Roman" w:cs="Times New Roman"/>
          <w:i/>
          <w:iCs/>
        </w:rPr>
        <w:t>Dobrovolné odstoupení, platba a osvobození z plnění</w:t>
      </w:r>
      <w:r w:rsidRPr="00032095">
        <w:rPr>
          <w:rFonts w:ascii="Times New Roman" w:hAnsi="Times New Roman" w:cs="Times New Roman"/>
        </w:rPr>
        <w:t>] nesmí v souhrnu překročit Přijatou smluvní částku.“</w:t>
      </w:r>
    </w:p>
    <w:p w14:paraId="2141B075" w14:textId="77777777" w:rsidR="00467F9D" w:rsidRPr="00032095" w:rsidRDefault="00467F9D" w:rsidP="003D216D">
      <w:pPr>
        <w:pStyle w:val="Nadpis1"/>
        <w:spacing w:before="720"/>
        <w:rPr>
          <w:rFonts w:ascii="Times New Roman" w:hAnsi="Times New Roman" w:cs="Times New Roman"/>
          <w:b/>
          <w:color w:val="auto"/>
        </w:rPr>
      </w:pPr>
      <w:bookmarkStart w:id="18" w:name="_Toc51324382"/>
      <w:r w:rsidRPr="00032095">
        <w:rPr>
          <w:rFonts w:ascii="Times New Roman" w:hAnsi="Times New Roman" w:cs="Times New Roman"/>
          <w:b/>
          <w:color w:val="auto"/>
          <w:sz w:val="96"/>
          <w:szCs w:val="96"/>
        </w:rPr>
        <w:t xml:space="preserve">20 </w:t>
      </w:r>
      <w:proofErr w:type="spellStart"/>
      <w:r w:rsidRPr="00032095">
        <w:rPr>
          <w:rFonts w:ascii="Times New Roman" w:hAnsi="Times New Roman" w:cs="Times New Roman"/>
          <w:b/>
          <w:color w:val="auto"/>
          <w:sz w:val="36"/>
          <w:szCs w:val="36"/>
        </w:rPr>
        <w:t>Claimy</w:t>
      </w:r>
      <w:proofErr w:type="spellEnd"/>
      <w:r w:rsidRPr="00032095">
        <w:rPr>
          <w:rFonts w:ascii="Times New Roman" w:hAnsi="Times New Roman" w:cs="Times New Roman"/>
          <w:b/>
          <w:color w:val="auto"/>
          <w:sz w:val="36"/>
          <w:szCs w:val="36"/>
        </w:rPr>
        <w:t>, spory a rozhodčí řízení</w:t>
      </w:r>
      <w:bookmarkEnd w:id="18"/>
    </w:p>
    <w:p w14:paraId="701B2ED3"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
    <w:p w14:paraId="5DE048F1"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r w:rsidRPr="00032095">
        <w:rPr>
          <w:rFonts w:ascii="Times New Roman" w:hAnsi="Times New Roman" w:cs="Times New Roman"/>
          <w:b/>
          <w:bCs/>
        </w:rPr>
        <w:t>20.1</w:t>
      </w:r>
    </w:p>
    <w:p w14:paraId="005B1BCC" w14:textId="77777777" w:rsidR="00467F9D" w:rsidRPr="00032095" w:rsidRDefault="00467F9D" w:rsidP="00467F9D">
      <w:pPr>
        <w:autoSpaceDE w:val="0"/>
        <w:autoSpaceDN w:val="0"/>
        <w:adjustRightInd w:val="0"/>
        <w:spacing w:after="0" w:line="240" w:lineRule="auto"/>
        <w:ind w:left="2124" w:hanging="2124"/>
        <w:jc w:val="both"/>
        <w:rPr>
          <w:rFonts w:ascii="Times New Roman" w:hAnsi="Times New Roman" w:cs="Times New Roman"/>
          <w:b/>
          <w:bCs/>
        </w:rPr>
      </w:pPr>
      <w:proofErr w:type="spellStart"/>
      <w:r w:rsidRPr="00032095">
        <w:rPr>
          <w:rFonts w:ascii="Times New Roman" w:hAnsi="Times New Roman" w:cs="Times New Roman"/>
          <w:b/>
          <w:bCs/>
        </w:rPr>
        <w:t>Claimy</w:t>
      </w:r>
      <w:proofErr w:type="spellEnd"/>
      <w:r w:rsidRPr="00032095">
        <w:rPr>
          <w:rFonts w:ascii="Times New Roman" w:hAnsi="Times New Roman" w:cs="Times New Roman"/>
          <w:b/>
          <w:bCs/>
        </w:rPr>
        <w:t xml:space="preserve"> zhotovitele_____________________________________________________________________</w:t>
      </w:r>
    </w:p>
    <w:p w14:paraId="4246173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5F52BA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V Pod-článku 20.1 se odstraňuje druhý odstavec a nahrazuje se tímto zněním:</w:t>
      </w:r>
    </w:p>
    <w:p w14:paraId="7997FD3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56D9B0CC" w14:textId="2775146C"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„Dodržení postupu podle předchozího odstavce tohoto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je podmínkou vzniku nároku na prodl</w:t>
      </w:r>
      <w:r w:rsidR="00F36314" w:rsidRPr="00032095">
        <w:rPr>
          <w:rFonts w:ascii="Times New Roman" w:hAnsi="Times New Roman" w:cs="Times New Roman"/>
        </w:rPr>
        <w:t>oužení Doby dokončení a </w:t>
      </w:r>
      <w:r w:rsidRPr="00032095">
        <w:rPr>
          <w:rFonts w:ascii="Times New Roman" w:hAnsi="Times New Roman" w:cs="Times New Roman"/>
        </w:rPr>
        <w:t>jakéhokoliv nároku na dodatečnou platbu.“</w:t>
      </w:r>
    </w:p>
    <w:p w14:paraId="7860542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289586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pátý odstavec Pod-článku 20.1 vkládá další text:</w:t>
      </w:r>
    </w:p>
    <w:p w14:paraId="0A11213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E330A0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„V předloženém zcela detailním </w:t>
      </w:r>
      <w:proofErr w:type="spellStart"/>
      <w:r w:rsidRPr="00032095">
        <w:rPr>
          <w:rFonts w:ascii="Times New Roman" w:hAnsi="Times New Roman" w:cs="Times New Roman"/>
        </w:rPr>
        <w:t>claimu</w:t>
      </w:r>
      <w:proofErr w:type="spellEnd"/>
      <w:r w:rsidRPr="00032095">
        <w:rPr>
          <w:rFonts w:ascii="Times New Roman" w:hAnsi="Times New Roman" w:cs="Times New Roman"/>
        </w:rPr>
        <w:t xml:space="preserve"> dle předchozího odstavce uvede Zhotovitel vždy jednotlivé druhy nároků, které oznamuje, a to vždy s uvedením ustanovení Smlouvy, podle něhož mu každý z oznamovaných nároků měl vzniknout. </w:t>
      </w:r>
    </w:p>
    <w:p w14:paraId="17137A7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14EFB1A" w14:textId="2EC13CCD"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 xml:space="preserve">Nevyplývá-li </w:t>
      </w:r>
      <w:proofErr w:type="spellStart"/>
      <w:r w:rsidRPr="00032095">
        <w:rPr>
          <w:rFonts w:ascii="Times New Roman" w:hAnsi="Times New Roman" w:cs="Times New Roman"/>
        </w:rPr>
        <w:t>claim</w:t>
      </w:r>
      <w:proofErr w:type="spellEnd"/>
      <w:r w:rsidRPr="00032095">
        <w:rPr>
          <w:rFonts w:ascii="Times New Roman" w:hAnsi="Times New Roman" w:cs="Times New Roman"/>
        </w:rPr>
        <w:t xml:space="preserve"> ve smyslu tohoto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00F36314" w:rsidRPr="00032095">
        <w:rPr>
          <w:rFonts w:ascii="Times New Roman" w:hAnsi="Times New Roman" w:cs="Times New Roman"/>
        </w:rPr>
        <w:t>] z </w:t>
      </w:r>
      <w:r w:rsidRPr="00032095">
        <w:rPr>
          <w:rFonts w:ascii="Times New Roman" w:hAnsi="Times New Roman" w:cs="Times New Roman"/>
        </w:rPr>
        <w:t xml:space="preserve">události nebo okolnosti, která má přetrvávající vliv, vznikají Zhotoviteli jakékoliv nároky pouze v rozsahu uvedeném ve zcela detailním </w:t>
      </w:r>
      <w:proofErr w:type="spellStart"/>
      <w:r w:rsidRPr="00032095">
        <w:rPr>
          <w:rFonts w:ascii="Times New Roman" w:hAnsi="Times New Roman" w:cs="Times New Roman"/>
        </w:rPr>
        <w:t>claimu</w:t>
      </w:r>
      <w:proofErr w:type="spellEnd"/>
      <w:r w:rsidRPr="00032095">
        <w:rPr>
          <w:rFonts w:ascii="Times New Roman" w:hAnsi="Times New Roman" w:cs="Times New Roman"/>
        </w:rPr>
        <w:t xml:space="preserve"> dle předchozího odstavce.</w:t>
      </w:r>
    </w:p>
    <w:p w14:paraId="2E0411A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2D3D515" w14:textId="592AB7E5" w:rsidR="0021348C" w:rsidRPr="00032095" w:rsidRDefault="0021348C"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Zhotoviteli nevzniká nárok na jakékoli rozšíření nároků na prodloužení Doby pro dokončení, Doby pro uvedení do provozu nebo dodatečnou platbu plynoucích z události nebo okolnosti oznámené podle prvního odstavce tohoto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xml:space="preserve">] ve srovnání s rozsahem nároků v předloženém detailním </w:t>
      </w:r>
      <w:proofErr w:type="spellStart"/>
      <w:r w:rsidRPr="00032095">
        <w:rPr>
          <w:rFonts w:ascii="Times New Roman" w:hAnsi="Times New Roman" w:cs="Times New Roman"/>
        </w:rPr>
        <w:t>claimu</w:t>
      </w:r>
      <w:proofErr w:type="spellEnd"/>
      <w:r w:rsidRPr="00032095">
        <w:rPr>
          <w:rFonts w:ascii="Times New Roman" w:hAnsi="Times New Roman" w:cs="Times New Roman"/>
        </w:rPr>
        <w:t>.</w:t>
      </w:r>
    </w:p>
    <w:p w14:paraId="6520C59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3548CAC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Za sedmý (nyní desátý) odstavec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se vkládá následující odstavec:</w:t>
      </w:r>
    </w:p>
    <w:p w14:paraId="44992D5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436CF051" w14:textId="33E9DDC0" w:rsidR="00467F9D"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„Jestliže Správce stavby stanoveným způsob</w:t>
      </w:r>
      <w:r w:rsidR="00F36314" w:rsidRPr="00032095">
        <w:rPr>
          <w:rFonts w:ascii="Times New Roman" w:hAnsi="Times New Roman" w:cs="Times New Roman"/>
        </w:rPr>
        <w:t>em neodpoví v době definované v </w:t>
      </w:r>
      <w:r w:rsidRPr="00032095">
        <w:rPr>
          <w:rFonts w:ascii="Times New Roman" w:hAnsi="Times New Roman" w:cs="Times New Roman"/>
        </w:rPr>
        <w:t xml:space="preserve">tomto Pod-článku, jakákoli ze Stran může považovat tento </w:t>
      </w:r>
      <w:proofErr w:type="spellStart"/>
      <w:r w:rsidRPr="00032095">
        <w:rPr>
          <w:rFonts w:ascii="Times New Roman" w:hAnsi="Times New Roman" w:cs="Times New Roman"/>
        </w:rPr>
        <w:t>claim</w:t>
      </w:r>
      <w:proofErr w:type="spellEnd"/>
      <w:r w:rsidRPr="00032095">
        <w:rPr>
          <w:rFonts w:ascii="Times New Roman" w:hAnsi="Times New Roman" w:cs="Times New Roman"/>
        </w:rPr>
        <w:t xml:space="preserve"> za odmítnutý Správcem stavby a jakákoli ze Stran může postoupit spor k rozhodnutí podle ustanovení Článku 20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spory a rozhodčí řízení</w:t>
      </w:r>
      <w:r w:rsidR="00F36314" w:rsidRPr="00032095">
        <w:rPr>
          <w:rFonts w:ascii="Times New Roman" w:hAnsi="Times New Roman" w:cs="Times New Roman"/>
        </w:rPr>
        <w:t>] způsobem definovaným v </w:t>
      </w:r>
      <w:r w:rsidRPr="00032095">
        <w:rPr>
          <w:rFonts w:ascii="Times New Roman" w:hAnsi="Times New Roman" w:cs="Times New Roman"/>
        </w:rPr>
        <w:t>Příloze k nabídce.“</w:t>
      </w:r>
    </w:p>
    <w:p w14:paraId="2DECEC1D" w14:textId="650DC8CF" w:rsidR="00327E44" w:rsidRDefault="00327E44" w:rsidP="00467F9D">
      <w:pPr>
        <w:autoSpaceDE w:val="0"/>
        <w:autoSpaceDN w:val="0"/>
        <w:adjustRightInd w:val="0"/>
        <w:spacing w:after="0" w:line="240" w:lineRule="auto"/>
        <w:ind w:left="2124"/>
        <w:jc w:val="both"/>
        <w:rPr>
          <w:rFonts w:ascii="Times New Roman" w:hAnsi="Times New Roman" w:cs="Times New Roman"/>
        </w:rPr>
      </w:pPr>
    </w:p>
    <w:p w14:paraId="6A729AFB" w14:textId="0E6D0A3F" w:rsidR="00327E44" w:rsidRPr="00032095" w:rsidRDefault="00327E44" w:rsidP="00327E44">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lastRenderedPageBreak/>
        <w:t xml:space="preserve">Za </w:t>
      </w:r>
      <w:r>
        <w:rPr>
          <w:rFonts w:ascii="Times New Roman" w:hAnsi="Times New Roman" w:cs="Times New Roman"/>
        </w:rPr>
        <w:t>poslední</w:t>
      </w:r>
      <w:r w:rsidRPr="00032095">
        <w:rPr>
          <w:rFonts w:ascii="Times New Roman" w:hAnsi="Times New Roman" w:cs="Times New Roman"/>
        </w:rPr>
        <w:t xml:space="preserve"> odstavec Pod-článku 20.1 [</w:t>
      </w:r>
      <w:proofErr w:type="spellStart"/>
      <w:r w:rsidRPr="00032095">
        <w:rPr>
          <w:rFonts w:ascii="Times New Roman" w:hAnsi="Times New Roman" w:cs="Times New Roman"/>
          <w:i/>
          <w:iCs/>
        </w:rPr>
        <w:t>Claimy</w:t>
      </w:r>
      <w:proofErr w:type="spellEnd"/>
      <w:r w:rsidRPr="00032095">
        <w:rPr>
          <w:rFonts w:ascii="Times New Roman" w:hAnsi="Times New Roman" w:cs="Times New Roman"/>
          <w:i/>
          <w:iCs/>
        </w:rPr>
        <w:t xml:space="preserve"> zhotovitele</w:t>
      </w:r>
      <w:r w:rsidRPr="00032095">
        <w:rPr>
          <w:rFonts w:ascii="Times New Roman" w:hAnsi="Times New Roman" w:cs="Times New Roman"/>
        </w:rPr>
        <w:t>] se vkládá následující odstavec:</w:t>
      </w:r>
    </w:p>
    <w:p w14:paraId="5CDD8A55" w14:textId="77777777" w:rsidR="00327E44" w:rsidRPr="00032095" w:rsidRDefault="00327E44" w:rsidP="00467F9D">
      <w:pPr>
        <w:autoSpaceDE w:val="0"/>
        <w:autoSpaceDN w:val="0"/>
        <w:adjustRightInd w:val="0"/>
        <w:spacing w:after="0" w:line="240" w:lineRule="auto"/>
        <w:ind w:left="2124"/>
        <w:jc w:val="both"/>
        <w:rPr>
          <w:rFonts w:ascii="Times New Roman" w:hAnsi="Times New Roman" w:cs="Times New Roman"/>
        </w:rPr>
      </w:pPr>
    </w:p>
    <w:p w14:paraId="76A12FF7" w14:textId="77777777" w:rsidR="00327E44" w:rsidRPr="00032095" w:rsidRDefault="00327E44" w:rsidP="00467F9D">
      <w:pPr>
        <w:autoSpaceDE w:val="0"/>
        <w:autoSpaceDN w:val="0"/>
        <w:adjustRightInd w:val="0"/>
        <w:spacing w:after="0" w:line="240" w:lineRule="auto"/>
        <w:ind w:left="2124"/>
        <w:jc w:val="both"/>
        <w:rPr>
          <w:rFonts w:ascii="Times New Roman" w:hAnsi="Times New Roman" w:cs="Times New Roman"/>
          <w:b/>
          <w:bCs/>
        </w:rPr>
      </w:pPr>
    </w:p>
    <w:p w14:paraId="11A02BD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„ROZHODOVÁNÍ SPORŮ: </w:t>
      </w:r>
      <w:r w:rsidRPr="00032095">
        <w:rPr>
          <w:rFonts w:ascii="Times New Roman" w:hAnsi="Times New Roman" w:cs="Times New Roman"/>
        </w:rPr>
        <w:t>Způsob rozhodování sporů podle varianty A nebo B je definován v Příloze k nabídce.</w:t>
      </w:r>
    </w:p>
    <w:p w14:paraId="48BDC6D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383199A"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b/>
          <w:bCs/>
          <w:u w:val="single"/>
        </w:rPr>
      </w:pPr>
      <w:r w:rsidRPr="00032095">
        <w:rPr>
          <w:rFonts w:ascii="Times New Roman" w:hAnsi="Times New Roman" w:cs="Times New Roman"/>
          <w:b/>
          <w:bCs/>
          <w:u w:val="single"/>
        </w:rPr>
        <w:t>ROZHODOVÁNÍ SPORŮ - VARIANTA A.”</w:t>
      </w:r>
    </w:p>
    <w:p w14:paraId="4779F27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C5706E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20.5</w:t>
      </w:r>
    </w:p>
    <w:p w14:paraId="21AFF58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 xml:space="preserve">Smírné narovnání </w:t>
      </w:r>
    </w:p>
    <w:p w14:paraId="766B055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Text Pod-článku 20.5 se odstraňuje a nahrazuje následujícím textem:</w:t>
      </w:r>
    </w:p>
    <w:p w14:paraId="02B80D5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9E52B8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případě, že bylo podáno oznámení o nesouhlasu podle výše uvedeného Pod-článku 20.4 [</w:t>
      </w:r>
      <w:r w:rsidRPr="00032095">
        <w:rPr>
          <w:rFonts w:ascii="Times New Roman" w:hAnsi="Times New Roman" w:cs="Times New Roman"/>
          <w:i/>
          <w:iCs/>
        </w:rPr>
        <w:t>Získání rozhodnutí rady pro rozhodování sporů</w:t>
      </w:r>
      <w:r w:rsidRPr="00032095">
        <w:rPr>
          <w:rFonts w:ascii="Times New Roman" w:hAnsi="Times New Roman" w:cs="Times New Roman"/>
        </w:rPr>
        <w:t>], musí se obě Strany pokusit před zahájením řízení před obecným soudem narovnat spor smírně. Avšak nedomluví-li se obě Strany jinak, řízení před obecným soudem může být zahájeno v padesátý šestý den (nebo kdykoli po tomto dnu) po dnu, ve kterém bylo podáno oznámení o nesouhlasu i tehdy, když nebyl učiněn pokus o smírné narovnání.”</w:t>
      </w:r>
    </w:p>
    <w:p w14:paraId="17C4DC1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763BAE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20.6</w:t>
      </w:r>
    </w:p>
    <w:p w14:paraId="6AA4356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Rozhodčí řízení</w:t>
      </w:r>
    </w:p>
    <w:p w14:paraId="38A1BD0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FDEBFF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Pod-článek 20.6 se odstraňuje včetně názvu a nahrazuje se následujícím textem:</w:t>
      </w:r>
    </w:p>
    <w:p w14:paraId="0F77469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DDAE85D"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b/>
          <w:bCs/>
        </w:rPr>
      </w:pPr>
      <w:r w:rsidRPr="00032095">
        <w:rPr>
          <w:rFonts w:ascii="Times New Roman" w:hAnsi="Times New Roman" w:cs="Times New Roman"/>
          <w:b/>
          <w:bCs/>
        </w:rPr>
        <w:t xml:space="preserve">20.6 </w:t>
      </w:r>
    </w:p>
    <w:p w14:paraId="021120C4"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b/>
          <w:bCs/>
        </w:rPr>
      </w:pPr>
      <w:r w:rsidRPr="00032095">
        <w:rPr>
          <w:rFonts w:ascii="Times New Roman" w:hAnsi="Times New Roman" w:cs="Times New Roman"/>
          <w:b/>
          <w:bCs/>
        </w:rPr>
        <w:t>Řízení před obecným soudem</w:t>
      </w:r>
    </w:p>
    <w:p w14:paraId="66229EB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930F149" w14:textId="268ADB26" w:rsidR="00467F9D" w:rsidRPr="00032095" w:rsidRDefault="00467F9D" w:rsidP="00467F9D">
      <w:pPr>
        <w:autoSpaceDE w:val="0"/>
        <w:autoSpaceDN w:val="0"/>
        <w:adjustRightInd w:val="0"/>
        <w:spacing w:after="0" w:line="240" w:lineRule="auto"/>
        <w:ind w:left="2832"/>
        <w:jc w:val="both"/>
        <w:rPr>
          <w:rFonts w:ascii="Times New Roman" w:hAnsi="Times New Roman" w:cs="Times New Roman"/>
        </w:rPr>
      </w:pPr>
      <w:r w:rsidRPr="00032095">
        <w:rPr>
          <w:rFonts w:ascii="Times New Roman" w:hAnsi="Times New Roman" w:cs="Times New Roman"/>
        </w:rPr>
        <w:t>Jestliže nedošlo ke smírnému narovnání, musí být jakýkoli spor, pro který se rozhodnutí DAB (je-li nějaké) nestalo konečným a závazný</w:t>
      </w:r>
      <w:r w:rsidR="00F36314" w:rsidRPr="00032095">
        <w:rPr>
          <w:rFonts w:ascii="Times New Roman" w:hAnsi="Times New Roman" w:cs="Times New Roman"/>
        </w:rPr>
        <w:t>m, s </w:t>
      </w:r>
      <w:r w:rsidRPr="00032095">
        <w:rPr>
          <w:rFonts w:ascii="Times New Roman" w:hAnsi="Times New Roman" w:cs="Times New Roman"/>
        </w:rPr>
        <w:t>konečnou platností vyřešen před obecnými soudy České republiky.”</w:t>
      </w:r>
    </w:p>
    <w:p w14:paraId="45A55D9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403CB5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09D650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20.7</w:t>
      </w:r>
    </w:p>
    <w:p w14:paraId="4139D13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Nesplnění rozhodnutí rady pro rozhodování sporů</w:t>
      </w:r>
    </w:p>
    <w:p w14:paraId="621C786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945166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20.7 se slova „rozhodčí řízení” nahrazují slovy „řízení před obecným soudem”.</w:t>
      </w:r>
    </w:p>
    <w:p w14:paraId="6A799D0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68ACC9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5D6D681"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20.8</w:t>
      </w:r>
    </w:p>
    <w:p w14:paraId="3DEFE80F"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Uplynutí funkčního období rady pro rozhodování sporů</w:t>
      </w:r>
    </w:p>
    <w:p w14:paraId="37A64F1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234A4F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V Pod-článku 20.8 se slova „rozhodčí řízení” nahrazují slovy „řízení před obecným soudem”.</w:t>
      </w:r>
    </w:p>
    <w:p w14:paraId="38AA0E8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6EFCD0C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Za Pod-článek 20.8 se vkládá nový text</w:t>
      </w:r>
    </w:p>
    <w:p w14:paraId="73E22A7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4683549F"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b/>
          <w:bCs/>
          <w:u w:val="single"/>
        </w:rPr>
      </w:pPr>
      <w:r w:rsidRPr="00032095">
        <w:rPr>
          <w:rFonts w:ascii="Times New Roman" w:hAnsi="Times New Roman" w:cs="Times New Roman"/>
          <w:b/>
          <w:bCs/>
          <w:u w:val="single"/>
        </w:rPr>
        <w:t>„ROZHODOVÁNÍ SPORŮ - VARIANTA B.“</w:t>
      </w:r>
    </w:p>
    <w:p w14:paraId="37521F5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6488522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20.2</w:t>
      </w:r>
    </w:p>
    <w:p w14:paraId="5CC5437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Jmenování rady pro řešení sporů</w:t>
      </w:r>
    </w:p>
    <w:p w14:paraId="16BA122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7B567D6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20.2 se odstraňuje bez náhrady.</w:t>
      </w:r>
    </w:p>
    <w:p w14:paraId="40153367"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861DAC0" w14:textId="77777777" w:rsidR="00467F9D" w:rsidRPr="00032095" w:rsidRDefault="00467F9D" w:rsidP="00F36314">
      <w:pPr>
        <w:keepNext/>
        <w:autoSpaceDE w:val="0"/>
        <w:autoSpaceDN w:val="0"/>
        <w:adjustRightInd w:val="0"/>
        <w:spacing w:after="0" w:line="240" w:lineRule="auto"/>
        <w:ind w:left="2126"/>
        <w:jc w:val="both"/>
        <w:rPr>
          <w:rFonts w:ascii="Times New Roman" w:hAnsi="Times New Roman" w:cs="Times New Roman"/>
          <w:b/>
          <w:bCs/>
        </w:rPr>
      </w:pPr>
      <w:r w:rsidRPr="00032095">
        <w:rPr>
          <w:rFonts w:ascii="Times New Roman" w:hAnsi="Times New Roman" w:cs="Times New Roman"/>
          <w:b/>
          <w:bCs/>
        </w:rPr>
        <w:t>20.3</w:t>
      </w:r>
    </w:p>
    <w:p w14:paraId="2D11B38B" w14:textId="77777777" w:rsidR="00467F9D" w:rsidRPr="00032095" w:rsidRDefault="00467F9D" w:rsidP="00F36314">
      <w:pPr>
        <w:keepNext/>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Neschopnost se dohodnout při jmenování rady pro řešení sporů</w:t>
      </w:r>
    </w:p>
    <w:p w14:paraId="1B21B364" w14:textId="77777777" w:rsidR="00467F9D" w:rsidRPr="00032095" w:rsidRDefault="00467F9D" w:rsidP="00F36314">
      <w:pPr>
        <w:keepNext/>
        <w:autoSpaceDE w:val="0"/>
        <w:autoSpaceDN w:val="0"/>
        <w:adjustRightInd w:val="0"/>
        <w:spacing w:after="0" w:line="240" w:lineRule="auto"/>
        <w:ind w:left="2124"/>
        <w:jc w:val="both"/>
        <w:rPr>
          <w:rFonts w:ascii="Times New Roman" w:hAnsi="Times New Roman" w:cs="Times New Roman"/>
          <w:b/>
          <w:bCs/>
        </w:rPr>
      </w:pPr>
    </w:p>
    <w:p w14:paraId="76EBB94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20.3 se odstraňuje bez náhrady.</w:t>
      </w:r>
    </w:p>
    <w:p w14:paraId="4C2FAA3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BA2D11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20.4</w:t>
      </w:r>
    </w:p>
    <w:p w14:paraId="103BF43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 xml:space="preserve">Získání rozhodnutí rady pro rozhodování sporů </w:t>
      </w:r>
    </w:p>
    <w:p w14:paraId="67139BF1" w14:textId="77777777" w:rsidR="00467F9D" w:rsidRPr="00032095" w:rsidRDefault="00467F9D" w:rsidP="00467F9D">
      <w:pPr>
        <w:autoSpaceDE w:val="0"/>
        <w:autoSpaceDN w:val="0"/>
        <w:adjustRightInd w:val="0"/>
        <w:spacing w:after="0" w:line="240" w:lineRule="auto"/>
        <w:ind w:left="2124" w:hanging="990"/>
        <w:jc w:val="both"/>
        <w:rPr>
          <w:rFonts w:ascii="Times New Roman" w:hAnsi="Times New Roman" w:cs="Times New Roman"/>
          <w:b/>
          <w:bCs/>
        </w:rPr>
      </w:pPr>
    </w:p>
    <w:p w14:paraId="765269D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20.4 se odstraňuje bez náhrady.</w:t>
      </w:r>
    </w:p>
    <w:p w14:paraId="52B2DED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31B4BC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20.5</w:t>
      </w:r>
    </w:p>
    <w:p w14:paraId="3935CB55"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Smírné narovnání</w:t>
      </w:r>
    </w:p>
    <w:p w14:paraId="5FC659C3"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76E7E8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b/>
          <w:bCs/>
        </w:rPr>
        <w:t xml:space="preserve"> </w:t>
      </w:r>
      <w:r w:rsidRPr="00032095">
        <w:rPr>
          <w:rFonts w:ascii="Times New Roman" w:hAnsi="Times New Roman" w:cs="Times New Roman"/>
        </w:rPr>
        <w:t>Text Pod-článku 20.5 se odstraňuje včetně názvu a nahrazuje se následujícím textem:</w:t>
      </w:r>
    </w:p>
    <w:p w14:paraId="44F90870"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0C59325"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b/>
          <w:bCs/>
        </w:rPr>
      </w:pPr>
      <w:r w:rsidRPr="00032095">
        <w:rPr>
          <w:rFonts w:ascii="Times New Roman" w:hAnsi="Times New Roman" w:cs="Times New Roman"/>
        </w:rPr>
        <w:t>„</w:t>
      </w:r>
      <w:r w:rsidRPr="00032095">
        <w:rPr>
          <w:rFonts w:ascii="Times New Roman" w:hAnsi="Times New Roman" w:cs="Times New Roman"/>
          <w:b/>
          <w:bCs/>
        </w:rPr>
        <w:t>20.5 Rozhodování sporů</w:t>
      </w:r>
    </w:p>
    <w:p w14:paraId="56AABFD7" w14:textId="77777777" w:rsidR="00467F9D" w:rsidRPr="00032095" w:rsidRDefault="00467F9D" w:rsidP="00467F9D">
      <w:pPr>
        <w:autoSpaceDE w:val="0"/>
        <w:autoSpaceDN w:val="0"/>
        <w:adjustRightInd w:val="0"/>
        <w:spacing w:after="0" w:line="240" w:lineRule="auto"/>
        <w:ind w:left="2124" w:firstLine="708"/>
        <w:jc w:val="both"/>
        <w:rPr>
          <w:rFonts w:ascii="Times New Roman" w:hAnsi="Times New Roman" w:cs="Times New Roman"/>
          <w:b/>
          <w:bCs/>
        </w:rPr>
      </w:pPr>
    </w:p>
    <w:p w14:paraId="6F8E8D4B" w14:textId="77777777" w:rsidR="00467F9D" w:rsidRPr="00032095" w:rsidRDefault="00467F9D" w:rsidP="00467F9D">
      <w:pPr>
        <w:autoSpaceDE w:val="0"/>
        <w:autoSpaceDN w:val="0"/>
        <w:adjustRightInd w:val="0"/>
        <w:spacing w:after="0" w:line="240" w:lineRule="auto"/>
        <w:ind w:left="2977"/>
        <w:jc w:val="both"/>
        <w:rPr>
          <w:rFonts w:ascii="Times New Roman" w:hAnsi="Times New Roman" w:cs="Times New Roman"/>
        </w:rPr>
      </w:pPr>
      <w:r w:rsidRPr="00032095">
        <w:rPr>
          <w:rFonts w:ascii="Times New Roman" w:hAnsi="Times New Roman" w:cs="Times New Roman"/>
        </w:rPr>
        <w:t>Spory, které vzniknou ze Smlouvy nebo v souvislosti s ní a které se nepodaří odstranit smírně na základě jednání Stran, budou s konečnou platností vyřešeny před obecnými soudy České republiky."</w:t>
      </w:r>
    </w:p>
    <w:p w14:paraId="4ACF6F8E"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12F7776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20.6</w:t>
      </w:r>
    </w:p>
    <w:p w14:paraId="3AAD4619"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 xml:space="preserve">Rozhodčí řízení </w:t>
      </w:r>
    </w:p>
    <w:p w14:paraId="2466FB1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20.6 se odstraňuje bez náhrady.</w:t>
      </w:r>
    </w:p>
    <w:p w14:paraId="1DBB31D8"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173DD7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20.7</w:t>
      </w:r>
    </w:p>
    <w:p w14:paraId="45033E2C"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Nesplnění rozhodnutí rady pro řešení sporů</w:t>
      </w:r>
    </w:p>
    <w:p w14:paraId="2874FD12"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2B1D6246"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20.7 se odstraňuje bez náhrady.</w:t>
      </w:r>
    </w:p>
    <w:p w14:paraId="214FDCE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0FD9D8EB"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20.8</w:t>
      </w:r>
    </w:p>
    <w:p w14:paraId="33636AC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r w:rsidRPr="00032095">
        <w:rPr>
          <w:rFonts w:ascii="Times New Roman" w:hAnsi="Times New Roman" w:cs="Times New Roman"/>
          <w:b/>
          <w:bCs/>
        </w:rPr>
        <w:t>Uplynutí funkčního období rady pro rozhodování sporů</w:t>
      </w:r>
    </w:p>
    <w:p w14:paraId="0804A2CD"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34E636AA"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r w:rsidRPr="00032095">
        <w:rPr>
          <w:rFonts w:ascii="Times New Roman" w:hAnsi="Times New Roman" w:cs="Times New Roman"/>
        </w:rPr>
        <w:t>Pod-článek 20.8 se odstraňuje bez náhrady.</w:t>
      </w:r>
    </w:p>
    <w:p w14:paraId="7ECBE754" w14:textId="77777777"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b/>
          <w:bCs/>
        </w:rPr>
      </w:pPr>
    </w:p>
    <w:p w14:paraId="5E5942AC" w14:textId="7C14D9EB" w:rsidR="00467F9D" w:rsidRPr="00032095" w:rsidRDefault="00467F9D" w:rsidP="00467F9D">
      <w:pPr>
        <w:autoSpaceDE w:val="0"/>
        <w:autoSpaceDN w:val="0"/>
        <w:adjustRightInd w:val="0"/>
        <w:spacing w:after="0" w:line="240" w:lineRule="auto"/>
        <w:ind w:left="2124"/>
        <w:jc w:val="both"/>
        <w:rPr>
          <w:rFonts w:ascii="Times New Roman" w:hAnsi="Times New Roman" w:cs="Times New Roman"/>
        </w:rPr>
      </w:pPr>
    </w:p>
    <w:p w14:paraId="215FA5A4"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p>
    <w:p w14:paraId="6D62404B" w14:textId="77777777" w:rsidR="00467F9D" w:rsidRPr="00032095" w:rsidRDefault="00467F9D" w:rsidP="00467F9D">
      <w:pPr>
        <w:autoSpaceDE w:val="0"/>
        <w:autoSpaceDN w:val="0"/>
        <w:adjustRightInd w:val="0"/>
        <w:spacing w:after="0" w:line="240" w:lineRule="auto"/>
        <w:rPr>
          <w:rFonts w:ascii="Times New Roman" w:hAnsi="Times New Roman" w:cs="Times New Roman"/>
        </w:rPr>
      </w:pPr>
      <w:r w:rsidRPr="00032095">
        <w:rPr>
          <w:rFonts w:ascii="Times New Roman" w:hAnsi="Times New Roman" w:cs="Times New Roman"/>
        </w:rPr>
        <w:t>_____________________________________________________________________________________</w:t>
      </w:r>
    </w:p>
    <w:p w14:paraId="6D497488" w14:textId="77777777" w:rsidR="00467F9D" w:rsidRPr="00032095" w:rsidRDefault="00467F9D" w:rsidP="00467F9D">
      <w:pPr>
        <w:autoSpaceDE w:val="0"/>
        <w:autoSpaceDN w:val="0"/>
        <w:adjustRightInd w:val="0"/>
        <w:spacing w:after="0" w:line="240" w:lineRule="auto"/>
        <w:rPr>
          <w:rFonts w:ascii="Times New Roman" w:hAnsi="Times New Roman" w:cs="Times New Roman"/>
          <w:b/>
        </w:rPr>
      </w:pPr>
      <w:r w:rsidRPr="00032095">
        <w:rPr>
          <w:rFonts w:ascii="Times New Roman" w:hAnsi="Times New Roman" w:cs="Times New Roman"/>
          <w:b/>
        </w:rPr>
        <w:t xml:space="preserve">Statutární město Karlovy Vary </w:t>
      </w:r>
    </w:p>
    <w:p w14:paraId="360865D7" w14:textId="77777777" w:rsidR="00467F9D" w:rsidRPr="00032095" w:rsidRDefault="00467F9D" w:rsidP="00467F9D">
      <w:pPr>
        <w:autoSpaceDE w:val="0"/>
        <w:autoSpaceDN w:val="0"/>
        <w:adjustRightInd w:val="0"/>
        <w:spacing w:after="0" w:line="240" w:lineRule="auto"/>
        <w:rPr>
          <w:rFonts w:ascii="Times New Roman" w:hAnsi="Times New Roman" w:cs="Times New Roman"/>
          <w:b/>
        </w:rPr>
      </w:pPr>
      <w:r w:rsidRPr="00032095">
        <w:rPr>
          <w:rFonts w:ascii="Times New Roman" w:hAnsi="Times New Roman" w:cs="Times New Roman"/>
          <w:b/>
        </w:rPr>
        <w:t>IČO: 002 54 657</w:t>
      </w:r>
    </w:p>
    <w:p w14:paraId="7B37BA40" w14:textId="77777777" w:rsidR="00467F9D" w:rsidRPr="00032095" w:rsidRDefault="00467F9D" w:rsidP="00467F9D">
      <w:pPr>
        <w:autoSpaceDE w:val="0"/>
        <w:autoSpaceDN w:val="0"/>
        <w:adjustRightInd w:val="0"/>
        <w:spacing w:after="0" w:line="240" w:lineRule="auto"/>
        <w:rPr>
          <w:rFonts w:ascii="Times New Roman" w:hAnsi="Times New Roman" w:cs="Times New Roman"/>
          <w:b/>
        </w:rPr>
      </w:pPr>
      <w:r w:rsidRPr="00032095">
        <w:rPr>
          <w:rFonts w:ascii="Times New Roman" w:hAnsi="Times New Roman" w:cs="Times New Roman"/>
          <w:b/>
        </w:rPr>
        <w:t xml:space="preserve">sídlo: 361 20 Karlovy Vary </w:t>
      </w:r>
    </w:p>
    <w:p w14:paraId="23F11E97" w14:textId="77777777" w:rsidR="00467F9D" w:rsidRPr="00705077" w:rsidRDefault="00467F9D" w:rsidP="00467F9D">
      <w:pPr>
        <w:autoSpaceDE w:val="0"/>
        <w:autoSpaceDN w:val="0"/>
        <w:adjustRightInd w:val="0"/>
        <w:spacing w:after="0" w:line="240" w:lineRule="auto"/>
        <w:rPr>
          <w:rFonts w:ascii="Times New Roman" w:hAnsi="Times New Roman" w:cs="Times New Roman"/>
          <w:sz w:val="24"/>
          <w:szCs w:val="24"/>
        </w:rPr>
      </w:pPr>
      <w:r w:rsidRPr="00032095">
        <w:rPr>
          <w:rFonts w:ascii="Times New Roman" w:hAnsi="Times New Roman" w:cs="Times New Roman"/>
          <w:b/>
        </w:rPr>
        <w:t>Moskevská 2035/21</w:t>
      </w:r>
    </w:p>
    <w:p w14:paraId="742F4BB6" w14:textId="77777777" w:rsidR="00045127" w:rsidRDefault="00045127"/>
    <w:sectPr w:rsidR="00045127" w:rsidSect="00143708">
      <w:footerReference w:type="default" r:id="rId12"/>
      <w:pgSz w:w="11906" w:h="16838"/>
      <w:pgMar w:top="1276" w:right="1133"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5BC6A" w16cex:dateUtc="2020-09-11T07:05:00Z"/>
  <w16cex:commentExtensible w16cex:durableId="2305BDE5" w16cex:dateUtc="2020-09-11T07:12:00Z"/>
  <w16cex:commentExtensible w16cex:durableId="2305BF35" w16cex:dateUtc="2020-09-11T07:17:00Z"/>
  <w16cex:commentExtensible w16cex:durableId="2305BF5F" w16cex:dateUtc="2020-09-11T07:18:00Z"/>
  <w16cex:commentExtensible w16cex:durableId="22F38521" w16cex:dateUtc="2020-08-28T11:29:00Z"/>
  <w16cex:commentExtensible w16cex:durableId="2305C331" w16cex:dateUtc="2020-09-11T07:34:00Z"/>
  <w16cex:commentExtensible w16cex:durableId="2305C3E4" w16cex:dateUtc="2020-09-11T07:37:00Z"/>
  <w16cex:commentExtensible w16cex:durableId="2305C471" w16cex:dateUtc="2020-09-11T07:40:00Z"/>
  <w16cex:commentExtensible w16cex:durableId="2305C4F6" w16cex:dateUtc="2020-09-11T07:42:00Z"/>
  <w16cex:commentExtensible w16cex:durableId="2305C5B1" w16cex:dateUtc="2020-09-11T0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F6FDBD" w16cid:durableId="22F38223"/>
  <w16cid:commentId w16cid:paraId="045D499A" w16cid:durableId="2305BC6A"/>
  <w16cid:commentId w16cid:paraId="11612919" w16cid:durableId="22F38252"/>
  <w16cid:commentId w16cid:paraId="2A94FE96" w16cid:durableId="2305BDE5"/>
  <w16cid:commentId w16cid:paraId="2609DF5B" w16cid:durableId="22F3825F"/>
  <w16cid:commentId w16cid:paraId="321182CA" w16cid:durableId="2305BF35"/>
  <w16cid:commentId w16cid:paraId="7B9203C7" w16cid:durableId="22F38265"/>
  <w16cid:commentId w16cid:paraId="52B50BD8" w16cid:durableId="22F38266"/>
  <w16cid:commentId w16cid:paraId="603CC398" w16cid:durableId="2305BF5F"/>
  <w16cid:commentId w16cid:paraId="4AA99914" w16cid:durableId="22F3827F"/>
  <w16cid:commentId w16cid:paraId="0128B40A" w16cid:durableId="22F38280"/>
  <w16cid:commentId w16cid:paraId="023495E0" w16cid:durableId="22F38287"/>
  <w16cid:commentId w16cid:paraId="5E817936" w16cid:durableId="22F38521"/>
  <w16cid:commentId w16cid:paraId="3065F9FE" w16cid:durableId="2305C331"/>
  <w16cid:commentId w16cid:paraId="44FBE0EE" w16cid:durableId="22F3828B"/>
  <w16cid:commentId w16cid:paraId="244B6024" w16cid:durableId="22F3828C"/>
  <w16cid:commentId w16cid:paraId="097E50E5" w16cid:durableId="2305C3E4"/>
  <w16cid:commentId w16cid:paraId="79D6C34A" w16cid:durableId="22F38293"/>
  <w16cid:commentId w16cid:paraId="174BB9F2" w16cid:durableId="2305C471"/>
  <w16cid:commentId w16cid:paraId="0D734685" w16cid:durableId="22F38294"/>
  <w16cid:commentId w16cid:paraId="631AEDC6" w16cid:durableId="2305C4F6"/>
  <w16cid:commentId w16cid:paraId="3431E593" w16cid:durableId="22F38295"/>
  <w16cid:commentId w16cid:paraId="2FE0C65D" w16cid:durableId="2305C5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3AEB6" w14:textId="77777777" w:rsidR="009E59B1" w:rsidRDefault="009E59B1">
      <w:pPr>
        <w:spacing w:after="0" w:line="240" w:lineRule="auto"/>
      </w:pPr>
      <w:r>
        <w:separator/>
      </w:r>
    </w:p>
  </w:endnote>
  <w:endnote w:type="continuationSeparator" w:id="0">
    <w:p w14:paraId="3A06062F" w14:textId="77777777" w:rsidR="009E59B1" w:rsidRDefault="009E59B1">
      <w:pPr>
        <w:spacing w:after="0" w:line="240" w:lineRule="auto"/>
      </w:pPr>
      <w:r>
        <w:continuationSeparator/>
      </w:r>
    </w:p>
  </w:endnote>
  <w:endnote w:type="continuationNotice" w:id="1">
    <w:p w14:paraId="60EBC6DC" w14:textId="77777777" w:rsidR="009E59B1" w:rsidRDefault="009E5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420"/>
      <w:gridCol w:w="936"/>
    </w:tblGrid>
    <w:tr w:rsidR="00327E44" w14:paraId="2D23159E" w14:textId="77777777">
      <w:tc>
        <w:tcPr>
          <w:tcW w:w="4500" w:type="pct"/>
          <w:tcBorders>
            <w:top w:val="single" w:sz="4" w:space="0" w:color="000000" w:themeColor="text1"/>
          </w:tcBorders>
        </w:tcPr>
        <w:p w14:paraId="29CAC0B6" w14:textId="77777777" w:rsidR="00327E44" w:rsidRDefault="00327E44" w:rsidP="00143708">
          <w:pPr>
            <w:pStyle w:val="Zpat"/>
            <w:jc w:val="right"/>
          </w:pPr>
          <w:r>
            <w:t>| Zvláštní smluvní podmínky pro stavbu:</w:t>
          </w:r>
        </w:p>
        <w:p w14:paraId="624FC5A8" w14:textId="3C9E25F2" w:rsidR="00327E44" w:rsidRDefault="00327E44" w:rsidP="00143708">
          <w:pPr>
            <w:pStyle w:val="Zpat"/>
            <w:jc w:val="right"/>
          </w:pPr>
          <w:r>
            <w:t>„Obnova Dvorského mostu přes řeku Ohři v Karlových Varech – výstavba nového mostu“</w:t>
          </w:r>
        </w:p>
      </w:tc>
      <w:tc>
        <w:tcPr>
          <w:tcW w:w="500" w:type="pct"/>
          <w:tcBorders>
            <w:top w:val="single" w:sz="4" w:space="0" w:color="ED7D31" w:themeColor="accent2"/>
          </w:tcBorders>
          <w:shd w:val="clear" w:color="auto" w:fill="C45911" w:themeFill="accent2" w:themeFillShade="BF"/>
        </w:tcPr>
        <w:p w14:paraId="295E9912" w14:textId="2667657D" w:rsidR="00327E44" w:rsidRDefault="00327E44">
          <w:pPr>
            <w:pStyle w:val="Zhlav"/>
            <w:rPr>
              <w:color w:val="FFFFFF" w:themeColor="background1"/>
            </w:rPr>
          </w:pPr>
          <w:r>
            <w:fldChar w:fldCharType="begin"/>
          </w:r>
          <w:r>
            <w:instrText xml:space="preserve"> PAGE   \* MERGEFORMAT </w:instrText>
          </w:r>
          <w:r>
            <w:fldChar w:fldCharType="separate"/>
          </w:r>
          <w:r w:rsidR="00265BB0" w:rsidRPr="00265BB0">
            <w:rPr>
              <w:noProof/>
              <w:color w:val="FFFFFF" w:themeColor="background1"/>
            </w:rPr>
            <w:t>1</w:t>
          </w:r>
          <w:r>
            <w:rPr>
              <w:noProof/>
              <w:color w:val="FFFFFF" w:themeColor="background1"/>
            </w:rPr>
            <w:fldChar w:fldCharType="end"/>
          </w:r>
        </w:p>
      </w:tc>
    </w:tr>
  </w:tbl>
  <w:p w14:paraId="36010C37" w14:textId="77777777" w:rsidR="00327E44" w:rsidRDefault="00327E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F8600" w14:textId="77777777" w:rsidR="009E59B1" w:rsidRDefault="009E59B1">
      <w:pPr>
        <w:spacing w:after="0" w:line="240" w:lineRule="auto"/>
      </w:pPr>
      <w:r>
        <w:separator/>
      </w:r>
    </w:p>
  </w:footnote>
  <w:footnote w:type="continuationSeparator" w:id="0">
    <w:p w14:paraId="6C60807D" w14:textId="77777777" w:rsidR="009E59B1" w:rsidRDefault="009E59B1">
      <w:pPr>
        <w:spacing w:after="0" w:line="240" w:lineRule="auto"/>
      </w:pPr>
      <w:r>
        <w:continuationSeparator/>
      </w:r>
    </w:p>
  </w:footnote>
  <w:footnote w:type="continuationNotice" w:id="1">
    <w:p w14:paraId="7DA6F656" w14:textId="77777777" w:rsidR="009E59B1" w:rsidRDefault="009E59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AC9"/>
    <w:multiLevelType w:val="hybridMultilevel"/>
    <w:tmpl w:val="9118B2FE"/>
    <w:lvl w:ilvl="0" w:tplc="0000000F">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0740C1"/>
    <w:multiLevelType w:val="hybridMultilevel"/>
    <w:tmpl w:val="B776CEF6"/>
    <w:lvl w:ilvl="0" w:tplc="0000000F">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8A2FD5"/>
    <w:multiLevelType w:val="hybridMultilevel"/>
    <w:tmpl w:val="68AE477E"/>
    <w:lvl w:ilvl="0" w:tplc="0000000F">
      <w:numFmt w:val="bullet"/>
      <w:lvlText w:val="-"/>
      <w:lvlJc w:val="left"/>
      <w:pPr>
        <w:ind w:left="1440" w:hanging="360"/>
      </w:pPr>
      <w:rPr>
        <w:rFonts w:ascii="Times New Roman" w:hAnsi="Times New Roman" w:cs="Times New Roman"/>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1A40228"/>
    <w:multiLevelType w:val="hybridMultilevel"/>
    <w:tmpl w:val="C11A9B50"/>
    <w:lvl w:ilvl="0" w:tplc="0000000F">
      <w:numFmt w:val="bullet"/>
      <w:lvlText w:val="-"/>
      <w:lvlJc w:val="left"/>
      <w:pPr>
        <w:ind w:left="720" w:hanging="360"/>
      </w:pPr>
      <w:rPr>
        <w:rFonts w:ascii="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506BA2"/>
    <w:multiLevelType w:val="hybridMultilevel"/>
    <w:tmpl w:val="950669F6"/>
    <w:lvl w:ilvl="0" w:tplc="6BF28E90">
      <w:start w:val="1"/>
      <w:numFmt w:val="lowerLetter"/>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5" w15:restartNumberingAfterBreak="0">
    <w:nsid w:val="281D25CA"/>
    <w:multiLevelType w:val="hybridMultilevel"/>
    <w:tmpl w:val="4CDAA9A8"/>
    <w:lvl w:ilvl="0" w:tplc="00ECA7B2">
      <w:start w:val="1"/>
      <w:numFmt w:val="lowerLetter"/>
      <w:lvlText w:val="(%1)"/>
      <w:lvlJc w:val="left"/>
      <w:pPr>
        <w:ind w:left="720" w:hanging="360"/>
      </w:pPr>
      <w:rPr>
        <w:rFonts w:ascii="Times New Roman" w:eastAsia="Arial" w:hAnsi="Times New Roman" w:cs="Times New Roman" w:hint="default"/>
        <w:color w:val="231F20"/>
        <w:w w:val="100"/>
        <w:sz w:val="22"/>
        <w:szCs w:val="22"/>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0B6424"/>
    <w:multiLevelType w:val="hybridMultilevel"/>
    <w:tmpl w:val="0938EE12"/>
    <w:lvl w:ilvl="0" w:tplc="723C06CA">
      <w:start w:val="1"/>
      <w:numFmt w:val="lowerLetter"/>
      <w:lvlText w:val="(%1)"/>
      <w:lvlJc w:val="left"/>
      <w:pPr>
        <w:ind w:left="720" w:hanging="360"/>
      </w:pPr>
      <w:rPr>
        <w:rFonts w:ascii="Arial" w:eastAsia="Arial" w:hAnsi="Arial" w:cs="Arial" w:hint="default"/>
        <w:color w:val="231F20"/>
        <w:w w:val="81"/>
        <w:sz w:val="20"/>
        <w:szCs w:val="20"/>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B378B1"/>
    <w:multiLevelType w:val="hybridMultilevel"/>
    <w:tmpl w:val="BD260392"/>
    <w:lvl w:ilvl="0" w:tplc="0000000F">
      <w:numFmt w:val="bullet"/>
      <w:lvlText w:val="-"/>
      <w:lvlJc w:val="left"/>
      <w:pPr>
        <w:ind w:left="2844" w:hanging="360"/>
      </w:pPr>
      <w:rPr>
        <w:rFonts w:ascii="Times New Roman" w:hAnsi="Times New Roman" w:cs="Times New Roman"/>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8" w15:restartNumberingAfterBreak="0">
    <w:nsid w:val="40AE2479"/>
    <w:multiLevelType w:val="hybridMultilevel"/>
    <w:tmpl w:val="DF741188"/>
    <w:lvl w:ilvl="0" w:tplc="5BA8BEA8">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9" w15:restartNumberingAfterBreak="0">
    <w:nsid w:val="493F4468"/>
    <w:multiLevelType w:val="hybridMultilevel"/>
    <w:tmpl w:val="1A3E45EE"/>
    <w:lvl w:ilvl="0" w:tplc="0000000F">
      <w:numFmt w:val="bullet"/>
      <w:lvlText w:val="-"/>
      <w:lvlJc w:val="left"/>
      <w:pPr>
        <w:ind w:left="2847" w:hanging="360"/>
      </w:pPr>
      <w:rPr>
        <w:rFonts w:ascii="Times New Roman" w:hAnsi="Times New Roman" w:cs="Times New Roman"/>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0" w15:restartNumberingAfterBreak="0">
    <w:nsid w:val="497E2D34"/>
    <w:multiLevelType w:val="hybridMultilevel"/>
    <w:tmpl w:val="A82891B2"/>
    <w:lvl w:ilvl="0" w:tplc="0000000F">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C93564"/>
    <w:multiLevelType w:val="hybridMultilevel"/>
    <w:tmpl w:val="16F2BCD6"/>
    <w:lvl w:ilvl="0" w:tplc="08C0132A">
      <w:start w:val="2"/>
      <w:numFmt w:val="lowerLetter"/>
      <w:lvlText w:val="(%1)"/>
      <w:lvlJc w:val="left"/>
      <w:pPr>
        <w:ind w:left="720" w:hanging="360"/>
      </w:pPr>
      <w:rPr>
        <w:rFonts w:ascii="Arial" w:eastAsia="Arial" w:hAnsi="Arial" w:cs="Arial" w:hint="default"/>
        <w:color w:val="231F20"/>
        <w:w w:val="86"/>
        <w:sz w:val="20"/>
        <w:szCs w:val="20"/>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9542D0"/>
    <w:multiLevelType w:val="hybridMultilevel"/>
    <w:tmpl w:val="C110287A"/>
    <w:lvl w:ilvl="0" w:tplc="0000000F">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763016"/>
    <w:multiLevelType w:val="hybridMultilevel"/>
    <w:tmpl w:val="EF5ADD72"/>
    <w:lvl w:ilvl="0" w:tplc="0000000F">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8E49D4"/>
    <w:multiLevelType w:val="hybridMultilevel"/>
    <w:tmpl w:val="FA461A8A"/>
    <w:lvl w:ilvl="0" w:tplc="0000000F">
      <w:numFmt w:val="bullet"/>
      <w:lvlText w:val="-"/>
      <w:lvlJc w:val="left"/>
      <w:pPr>
        <w:ind w:left="2847" w:hanging="360"/>
      </w:pPr>
      <w:rPr>
        <w:rFonts w:ascii="Times New Roman" w:hAnsi="Times New Roman" w:cs="Times New Roman"/>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5" w15:restartNumberingAfterBreak="0">
    <w:nsid w:val="764756D1"/>
    <w:multiLevelType w:val="hybridMultilevel"/>
    <w:tmpl w:val="D4A2E70C"/>
    <w:lvl w:ilvl="0" w:tplc="0000000F">
      <w:numFmt w:val="bullet"/>
      <w:lvlText w:val="-"/>
      <w:lvlJc w:val="left"/>
      <w:pPr>
        <w:ind w:left="2844" w:hanging="360"/>
      </w:pPr>
      <w:rPr>
        <w:rFonts w:ascii="Times New Roman" w:hAnsi="Times New Roman" w:cs="Times New Roman"/>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7D8E0230"/>
    <w:multiLevelType w:val="hybridMultilevel"/>
    <w:tmpl w:val="3AD8F7A2"/>
    <w:lvl w:ilvl="0" w:tplc="00ECA7B2">
      <w:start w:val="1"/>
      <w:numFmt w:val="lowerLetter"/>
      <w:lvlText w:val="(%1)"/>
      <w:lvlJc w:val="left"/>
      <w:pPr>
        <w:ind w:left="2847" w:hanging="360"/>
      </w:pPr>
      <w:rPr>
        <w:rFonts w:ascii="Times New Roman" w:eastAsia="Arial" w:hAnsi="Times New Roman" w:cs="Times New Roman" w:hint="default"/>
        <w:color w:val="231F20"/>
        <w:w w:val="100"/>
        <w:sz w:val="22"/>
        <w:szCs w:val="22"/>
        <w:lang w:val="cs-CZ" w:eastAsia="en-US" w:bidi="ar-SA"/>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num w:numId="1">
    <w:abstractNumId w:val="6"/>
  </w:num>
  <w:num w:numId="2">
    <w:abstractNumId w:val="11"/>
  </w:num>
  <w:num w:numId="3">
    <w:abstractNumId w:val="5"/>
  </w:num>
  <w:num w:numId="4">
    <w:abstractNumId w:val="4"/>
  </w:num>
  <w:num w:numId="5">
    <w:abstractNumId w:val="9"/>
  </w:num>
  <w:num w:numId="6">
    <w:abstractNumId w:val="14"/>
  </w:num>
  <w:num w:numId="7">
    <w:abstractNumId w:val="7"/>
  </w:num>
  <w:num w:numId="8">
    <w:abstractNumId w:val="15"/>
  </w:num>
  <w:num w:numId="9">
    <w:abstractNumId w:val="2"/>
  </w:num>
  <w:num w:numId="10">
    <w:abstractNumId w:val="13"/>
  </w:num>
  <w:num w:numId="11">
    <w:abstractNumId w:val="10"/>
  </w:num>
  <w:num w:numId="12">
    <w:abstractNumId w:val="12"/>
  </w:num>
  <w:num w:numId="13">
    <w:abstractNumId w:val="1"/>
  </w:num>
  <w:num w:numId="14">
    <w:abstractNumId w:val="0"/>
  </w:num>
  <w:num w:numId="15">
    <w:abstractNumId w:val="3"/>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9D"/>
    <w:rsid w:val="000113E0"/>
    <w:rsid w:val="00022C5D"/>
    <w:rsid w:val="00027D53"/>
    <w:rsid w:val="00030E73"/>
    <w:rsid w:val="000313F1"/>
    <w:rsid w:val="00032095"/>
    <w:rsid w:val="00033FA5"/>
    <w:rsid w:val="00045127"/>
    <w:rsid w:val="000465E6"/>
    <w:rsid w:val="00047959"/>
    <w:rsid w:val="00051E72"/>
    <w:rsid w:val="00056B41"/>
    <w:rsid w:val="00057578"/>
    <w:rsid w:val="00070B8A"/>
    <w:rsid w:val="0007409E"/>
    <w:rsid w:val="00083451"/>
    <w:rsid w:val="00095FF9"/>
    <w:rsid w:val="0009705E"/>
    <w:rsid w:val="00097A3D"/>
    <w:rsid w:val="000A163D"/>
    <w:rsid w:val="000B12E1"/>
    <w:rsid w:val="000B1519"/>
    <w:rsid w:val="000B2384"/>
    <w:rsid w:val="000B734B"/>
    <w:rsid w:val="000C4B13"/>
    <w:rsid w:val="000D079B"/>
    <w:rsid w:val="000E027B"/>
    <w:rsid w:val="000E1599"/>
    <w:rsid w:val="001020BD"/>
    <w:rsid w:val="00102619"/>
    <w:rsid w:val="00103822"/>
    <w:rsid w:val="001128C7"/>
    <w:rsid w:val="00120336"/>
    <w:rsid w:val="00143708"/>
    <w:rsid w:val="001531F2"/>
    <w:rsid w:val="00161908"/>
    <w:rsid w:val="00166808"/>
    <w:rsid w:val="00180629"/>
    <w:rsid w:val="00187A06"/>
    <w:rsid w:val="00195F74"/>
    <w:rsid w:val="0019648C"/>
    <w:rsid w:val="001979BA"/>
    <w:rsid w:val="001A0F0A"/>
    <w:rsid w:val="001A535F"/>
    <w:rsid w:val="001A79ED"/>
    <w:rsid w:val="001C615B"/>
    <w:rsid w:val="002059E1"/>
    <w:rsid w:val="0021348C"/>
    <w:rsid w:val="002138D2"/>
    <w:rsid w:val="00213BDE"/>
    <w:rsid w:val="002151FA"/>
    <w:rsid w:val="00217A0D"/>
    <w:rsid w:val="002246C4"/>
    <w:rsid w:val="002422FD"/>
    <w:rsid w:val="002511E4"/>
    <w:rsid w:val="00256FEB"/>
    <w:rsid w:val="00257854"/>
    <w:rsid w:val="002578A4"/>
    <w:rsid w:val="00262A0B"/>
    <w:rsid w:val="00263439"/>
    <w:rsid w:val="00265BB0"/>
    <w:rsid w:val="0027328B"/>
    <w:rsid w:val="00283E49"/>
    <w:rsid w:val="00286710"/>
    <w:rsid w:val="002943D7"/>
    <w:rsid w:val="002A33C2"/>
    <w:rsid w:val="002B58D8"/>
    <w:rsid w:val="002C1C66"/>
    <w:rsid w:val="002C2602"/>
    <w:rsid w:val="002C7A60"/>
    <w:rsid w:val="002C7F0D"/>
    <w:rsid w:val="002D7E14"/>
    <w:rsid w:val="002E0070"/>
    <w:rsid w:val="002E23E8"/>
    <w:rsid w:val="002E4CFA"/>
    <w:rsid w:val="002F7613"/>
    <w:rsid w:val="00306DF7"/>
    <w:rsid w:val="003149DA"/>
    <w:rsid w:val="00324893"/>
    <w:rsid w:val="00327E44"/>
    <w:rsid w:val="00330183"/>
    <w:rsid w:val="003346BE"/>
    <w:rsid w:val="00340B60"/>
    <w:rsid w:val="00355DFF"/>
    <w:rsid w:val="00360B35"/>
    <w:rsid w:val="0036739D"/>
    <w:rsid w:val="0037112D"/>
    <w:rsid w:val="00393D83"/>
    <w:rsid w:val="00396286"/>
    <w:rsid w:val="0039778A"/>
    <w:rsid w:val="003A5813"/>
    <w:rsid w:val="003A71C5"/>
    <w:rsid w:val="003B346E"/>
    <w:rsid w:val="003C2431"/>
    <w:rsid w:val="003C52F2"/>
    <w:rsid w:val="003C6840"/>
    <w:rsid w:val="003D157A"/>
    <w:rsid w:val="003D216D"/>
    <w:rsid w:val="003D339E"/>
    <w:rsid w:val="003D7A42"/>
    <w:rsid w:val="003E0C77"/>
    <w:rsid w:val="003F2728"/>
    <w:rsid w:val="004030E9"/>
    <w:rsid w:val="0042681B"/>
    <w:rsid w:val="00427002"/>
    <w:rsid w:val="004300ED"/>
    <w:rsid w:val="0043653B"/>
    <w:rsid w:val="00440F6E"/>
    <w:rsid w:val="00442F7A"/>
    <w:rsid w:val="00443C01"/>
    <w:rsid w:val="00452175"/>
    <w:rsid w:val="00456B65"/>
    <w:rsid w:val="00457381"/>
    <w:rsid w:val="00457694"/>
    <w:rsid w:val="00463200"/>
    <w:rsid w:val="0046539E"/>
    <w:rsid w:val="00465B28"/>
    <w:rsid w:val="00467F9D"/>
    <w:rsid w:val="0047241A"/>
    <w:rsid w:val="00476E22"/>
    <w:rsid w:val="0048231C"/>
    <w:rsid w:val="00483479"/>
    <w:rsid w:val="0048413C"/>
    <w:rsid w:val="00484DF7"/>
    <w:rsid w:val="004866C7"/>
    <w:rsid w:val="00492A0F"/>
    <w:rsid w:val="0049367B"/>
    <w:rsid w:val="004B4B38"/>
    <w:rsid w:val="004C1D84"/>
    <w:rsid w:val="004D0030"/>
    <w:rsid w:val="004D3EDE"/>
    <w:rsid w:val="004E2B67"/>
    <w:rsid w:val="004F1446"/>
    <w:rsid w:val="004F521D"/>
    <w:rsid w:val="004F68F4"/>
    <w:rsid w:val="004F7883"/>
    <w:rsid w:val="004F7A3E"/>
    <w:rsid w:val="00513784"/>
    <w:rsid w:val="00520CA5"/>
    <w:rsid w:val="00522653"/>
    <w:rsid w:val="005248BA"/>
    <w:rsid w:val="00524F06"/>
    <w:rsid w:val="00532818"/>
    <w:rsid w:val="00544245"/>
    <w:rsid w:val="005533B0"/>
    <w:rsid w:val="00555DF0"/>
    <w:rsid w:val="00567C64"/>
    <w:rsid w:val="00572035"/>
    <w:rsid w:val="00582953"/>
    <w:rsid w:val="00584217"/>
    <w:rsid w:val="0058637F"/>
    <w:rsid w:val="005934DA"/>
    <w:rsid w:val="00593C31"/>
    <w:rsid w:val="005A1277"/>
    <w:rsid w:val="005A2397"/>
    <w:rsid w:val="005B3CF3"/>
    <w:rsid w:val="005B552E"/>
    <w:rsid w:val="005B6AB5"/>
    <w:rsid w:val="005D0CC5"/>
    <w:rsid w:val="005D6B98"/>
    <w:rsid w:val="005F0C57"/>
    <w:rsid w:val="005F6000"/>
    <w:rsid w:val="006016E8"/>
    <w:rsid w:val="00602789"/>
    <w:rsid w:val="006112F4"/>
    <w:rsid w:val="00614901"/>
    <w:rsid w:val="00621E64"/>
    <w:rsid w:val="006228F2"/>
    <w:rsid w:val="006230F1"/>
    <w:rsid w:val="006325A7"/>
    <w:rsid w:val="00634F8B"/>
    <w:rsid w:val="00637C90"/>
    <w:rsid w:val="006403E8"/>
    <w:rsid w:val="00640F7B"/>
    <w:rsid w:val="0064326F"/>
    <w:rsid w:val="00644A29"/>
    <w:rsid w:val="0064741F"/>
    <w:rsid w:val="006538EA"/>
    <w:rsid w:val="00656C9E"/>
    <w:rsid w:val="00664BBA"/>
    <w:rsid w:val="00670F72"/>
    <w:rsid w:val="0067134F"/>
    <w:rsid w:val="00672A2B"/>
    <w:rsid w:val="0067318F"/>
    <w:rsid w:val="00686D4D"/>
    <w:rsid w:val="00686E03"/>
    <w:rsid w:val="00693BA6"/>
    <w:rsid w:val="0069439B"/>
    <w:rsid w:val="00694D8C"/>
    <w:rsid w:val="006A36DA"/>
    <w:rsid w:val="006B16E0"/>
    <w:rsid w:val="006D116E"/>
    <w:rsid w:val="006E32D5"/>
    <w:rsid w:val="006E495A"/>
    <w:rsid w:val="006F16BE"/>
    <w:rsid w:val="006F7067"/>
    <w:rsid w:val="007120AD"/>
    <w:rsid w:val="007165A4"/>
    <w:rsid w:val="00734BB4"/>
    <w:rsid w:val="0074094B"/>
    <w:rsid w:val="00742919"/>
    <w:rsid w:val="007561E1"/>
    <w:rsid w:val="007724B7"/>
    <w:rsid w:val="00777F18"/>
    <w:rsid w:val="00790CE4"/>
    <w:rsid w:val="00795284"/>
    <w:rsid w:val="00795AD0"/>
    <w:rsid w:val="007A1DC1"/>
    <w:rsid w:val="007A3A2B"/>
    <w:rsid w:val="007A614F"/>
    <w:rsid w:val="007A69B0"/>
    <w:rsid w:val="007B376E"/>
    <w:rsid w:val="007B753C"/>
    <w:rsid w:val="007D07CA"/>
    <w:rsid w:val="007E7412"/>
    <w:rsid w:val="007F2F81"/>
    <w:rsid w:val="007F3469"/>
    <w:rsid w:val="00802298"/>
    <w:rsid w:val="0080523A"/>
    <w:rsid w:val="00805839"/>
    <w:rsid w:val="00810F8F"/>
    <w:rsid w:val="00823F8A"/>
    <w:rsid w:val="00826D73"/>
    <w:rsid w:val="00830493"/>
    <w:rsid w:val="0083223B"/>
    <w:rsid w:val="008351A1"/>
    <w:rsid w:val="00852401"/>
    <w:rsid w:val="0085598B"/>
    <w:rsid w:val="00861410"/>
    <w:rsid w:val="008664DF"/>
    <w:rsid w:val="00874E50"/>
    <w:rsid w:val="00881326"/>
    <w:rsid w:val="00892281"/>
    <w:rsid w:val="00896709"/>
    <w:rsid w:val="008B1582"/>
    <w:rsid w:val="008B45E3"/>
    <w:rsid w:val="008B6E89"/>
    <w:rsid w:val="008C2C56"/>
    <w:rsid w:val="008C39DA"/>
    <w:rsid w:val="008D1FD2"/>
    <w:rsid w:val="008D28AE"/>
    <w:rsid w:val="008E4BE0"/>
    <w:rsid w:val="00906668"/>
    <w:rsid w:val="009109FC"/>
    <w:rsid w:val="009113A4"/>
    <w:rsid w:val="00916C81"/>
    <w:rsid w:val="009209BD"/>
    <w:rsid w:val="00923964"/>
    <w:rsid w:val="00936A70"/>
    <w:rsid w:val="00943AEF"/>
    <w:rsid w:val="00945442"/>
    <w:rsid w:val="009568F1"/>
    <w:rsid w:val="00960D63"/>
    <w:rsid w:val="00961501"/>
    <w:rsid w:val="00982339"/>
    <w:rsid w:val="00982800"/>
    <w:rsid w:val="009839A1"/>
    <w:rsid w:val="00983C43"/>
    <w:rsid w:val="00990CAF"/>
    <w:rsid w:val="009A03C1"/>
    <w:rsid w:val="009A4098"/>
    <w:rsid w:val="009C1E96"/>
    <w:rsid w:val="009C3442"/>
    <w:rsid w:val="009C4389"/>
    <w:rsid w:val="009C4E6E"/>
    <w:rsid w:val="009E2CCC"/>
    <w:rsid w:val="009E5977"/>
    <w:rsid w:val="009E59B1"/>
    <w:rsid w:val="009F732E"/>
    <w:rsid w:val="00A00DCA"/>
    <w:rsid w:val="00A04B9E"/>
    <w:rsid w:val="00A07252"/>
    <w:rsid w:val="00A17EF3"/>
    <w:rsid w:val="00A20EF5"/>
    <w:rsid w:val="00A243FB"/>
    <w:rsid w:val="00A330F6"/>
    <w:rsid w:val="00A52609"/>
    <w:rsid w:val="00A62EC0"/>
    <w:rsid w:val="00A72387"/>
    <w:rsid w:val="00A72CD4"/>
    <w:rsid w:val="00A83D62"/>
    <w:rsid w:val="00A908ED"/>
    <w:rsid w:val="00A91DBD"/>
    <w:rsid w:val="00A92C83"/>
    <w:rsid w:val="00AA4D98"/>
    <w:rsid w:val="00AA61C6"/>
    <w:rsid w:val="00AB01BF"/>
    <w:rsid w:val="00AB39DA"/>
    <w:rsid w:val="00AB4574"/>
    <w:rsid w:val="00AC456B"/>
    <w:rsid w:val="00AC4A1A"/>
    <w:rsid w:val="00AC5625"/>
    <w:rsid w:val="00AC62ED"/>
    <w:rsid w:val="00AC7501"/>
    <w:rsid w:val="00AD25AE"/>
    <w:rsid w:val="00AE6C91"/>
    <w:rsid w:val="00AE761E"/>
    <w:rsid w:val="00AF1B49"/>
    <w:rsid w:val="00B03243"/>
    <w:rsid w:val="00B038ED"/>
    <w:rsid w:val="00B05655"/>
    <w:rsid w:val="00B10530"/>
    <w:rsid w:val="00B27CC2"/>
    <w:rsid w:val="00B304BA"/>
    <w:rsid w:val="00B35E07"/>
    <w:rsid w:val="00B518D0"/>
    <w:rsid w:val="00B52301"/>
    <w:rsid w:val="00B5316C"/>
    <w:rsid w:val="00B5334D"/>
    <w:rsid w:val="00B54199"/>
    <w:rsid w:val="00B636DC"/>
    <w:rsid w:val="00B6636A"/>
    <w:rsid w:val="00B67296"/>
    <w:rsid w:val="00B6760F"/>
    <w:rsid w:val="00B73ACD"/>
    <w:rsid w:val="00B75B6F"/>
    <w:rsid w:val="00B816F9"/>
    <w:rsid w:val="00B81DA3"/>
    <w:rsid w:val="00B86641"/>
    <w:rsid w:val="00B86E6D"/>
    <w:rsid w:val="00B94CF6"/>
    <w:rsid w:val="00B94FDC"/>
    <w:rsid w:val="00BA79F0"/>
    <w:rsid w:val="00BC0728"/>
    <w:rsid w:val="00BC2A06"/>
    <w:rsid w:val="00BC33CB"/>
    <w:rsid w:val="00BC4AF7"/>
    <w:rsid w:val="00BC6AC1"/>
    <w:rsid w:val="00BD4D5E"/>
    <w:rsid w:val="00BE1FF3"/>
    <w:rsid w:val="00BE2340"/>
    <w:rsid w:val="00BE5C65"/>
    <w:rsid w:val="00BE617A"/>
    <w:rsid w:val="00BF37E7"/>
    <w:rsid w:val="00C153FA"/>
    <w:rsid w:val="00C15994"/>
    <w:rsid w:val="00C3399C"/>
    <w:rsid w:val="00C36CB2"/>
    <w:rsid w:val="00C54E71"/>
    <w:rsid w:val="00C560D2"/>
    <w:rsid w:val="00C560E1"/>
    <w:rsid w:val="00C56FCB"/>
    <w:rsid w:val="00C62712"/>
    <w:rsid w:val="00C74B5D"/>
    <w:rsid w:val="00C77596"/>
    <w:rsid w:val="00C81597"/>
    <w:rsid w:val="00C94864"/>
    <w:rsid w:val="00CB3254"/>
    <w:rsid w:val="00CB3B0C"/>
    <w:rsid w:val="00CB3F7E"/>
    <w:rsid w:val="00CC62B0"/>
    <w:rsid w:val="00CD2C56"/>
    <w:rsid w:val="00CE428D"/>
    <w:rsid w:val="00CF1D51"/>
    <w:rsid w:val="00CF3C09"/>
    <w:rsid w:val="00D045B2"/>
    <w:rsid w:val="00D05AA2"/>
    <w:rsid w:val="00D1163C"/>
    <w:rsid w:val="00D14709"/>
    <w:rsid w:val="00D212C1"/>
    <w:rsid w:val="00D225EC"/>
    <w:rsid w:val="00D249DE"/>
    <w:rsid w:val="00D35163"/>
    <w:rsid w:val="00D50621"/>
    <w:rsid w:val="00D521D6"/>
    <w:rsid w:val="00D538F3"/>
    <w:rsid w:val="00D54A64"/>
    <w:rsid w:val="00D6390C"/>
    <w:rsid w:val="00D643EF"/>
    <w:rsid w:val="00D65F77"/>
    <w:rsid w:val="00D66009"/>
    <w:rsid w:val="00D74BD8"/>
    <w:rsid w:val="00D76BAA"/>
    <w:rsid w:val="00D802FF"/>
    <w:rsid w:val="00D81941"/>
    <w:rsid w:val="00D8411C"/>
    <w:rsid w:val="00D8630F"/>
    <w:rsid w:val="00D90468"/>
    <w:rsid w:val="00DA5C57"/>
    <w:rsid w:val="00DA796E"/>
    <w:rsid w:val="00DB0CFD"/>
    <w:rsid w:val="00DB4462"/>
    <w:rsid w:val="00DD1C33"/>
    <w:rsid w:val="00DE1E56"/>
    <w:rsid w:val="00DE3461"/>
    <w:rsid w:val="00DE48FC"/>
    <w:rsid w:val="00E02C8A"/>
    <w:rsid w:val="00E17307"/>
    <w:rsid w:val="00E22185"/>
    <w:rsid w:val="00E227A7"/>
    <w:rsid w:val="00E50BE0"/>
    <w:rsid w:val="00E62FC6"/>
    <w:rsid w:val="00E66B9A"/>
    <w:rsid w:val="00E73609"/>
    <w:rsid w:val="00E903CA"/>
    <w:rsid w:val="00EA6463"/>
    <w:rsid w:val="00EA7434"/>
    <w:rsid w:val="00EB5485"/>
    <w:rsid w:val="00EB5D8A"/>
    <w:rsid w:val="00EC65C2"/>
    <w:rsid w:val="00ED6DF5"/>
    <w:rsid w:val="00EF2CA2"/>
    <w:rsid w:val="00F0120C"/>
    <w:rsid w:val="00F018FF"/>
    <w:rsid w:val="00F02410"/>
    <w:rsid w:val="00F02F20"/>
    <w:rsid w:val="00F03B7B"/>
    <w:rsid w:val="00F161F2"/>
    <w:rsid w:val="00F27821"/>
    <w:rsid w:val="00F36314"/>
    <w:rsid w:val="00F367E6"/>
    <w:rsid w:val="00F433AB"/>
    <w:rsid w:val="00F50D5D"/>
    <w:rsid w:val="00F56356"/>
    <w:rsid w:val="00F6210A"/>
    <w:rsid w:val="00F71926"/>
    <w:rsid w:val="00F801EE"/>
    <w:rsid w:val="00F87C60"/>
    <w:rsid w:val="00FB6810"/>
    <w:rsid w:val="00FC7EDC"/>
    <w:rsid w:val="00FD5A43"/>
    <w:rsid w:val="00FE02F8"/>
    <w:rsid w:val="00FE09A3"/>
    <w:rsid w:val="00FE21F0"/>
    <w:rsid w:val="00FE2A6C"/>
    <w:rsid w:val="00FE388C"/>
    <w:rsid w:val="00FF116E"/>
    <w:rsid w:val="00FF1401"/>
    <w:rsid w:val="4E1647FC"/>
    <w:rsid w:val="6B4D0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FFF16"/>
  <w15:chartTrackingRefBased/>
  <w15:docId w15:val="{6A28770E-74B7-4922-82A9-FDF70424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67F9D"/>
  </w:style>
  <w:style w:type="paragraph" w:styleId="Nadpis1">
    <w:name w:val="heading 1"/>
    <w:basedOn w:val="Normln"/>
    <w:next w:val="Normln"/>
    <w:link w:val="Nadpis1Char"/>
    <w:uiPriority w:val="9"/>
    <w:qFormat/>
    <w:rsid w:val="00B866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467F9D"/>
    <w:rPr>
      <w:sz w:val="16"/>
      <w:szCs w:val="16"/>
    </w:rPr>
  </w:style>
  <w:style w:type="paragraph" w:styleId="Textkomente">
    <w:name w:val="annotation text"/>
    <w:basedOn w:val="Normln"/>
    <w:link w:val="TextkomenteChar"/>
    <w:uiPriority w:val="99"/>
    <w:unhideWhenUsed/>
    <w:qFormat/>
    <w:rsid w:val="00467F9D"/>
    <w:pPr>
      <w:spacing w:line="240" w:lineRule="auto"/>
    </w:pPr>
    <w:rPr>
      <w:sz w:val="20"/>
      <w:szCs w:val="20"/>
    </w:rPr>
  </w:style>
  <w:style w:type="character" w:customStyle="1" w:styleId="TextkomenteChar">
    <w:name w:val="Text komentáře Char"/>
    <w:basedOn w:val="Standardnpsmoodstavce"/>
    <w:link w:val="Textkomente"/>
    <w:uiPriority w:val="99"/>
    <w:rsid w:val="00467F9D"/>
    <w:rPr>
      <w:sz w:val="20"/>
      <w:szCs w:val="20"/>
    </w:rPr>
  </w:style>
  <w:style w:type="paragraph" w:styleId="Pedmtkomente">
    <w:name w:val="annotation subject"/>
    <w:basedOn w:val="Textkomente"/>
    <w:next w:val="Textkomente"/>
    <w:link w:val="PedmtkomenteChar"/>
    <w:uiPriority w:val="99"/>
    <w:semiHidden/>
    <w:unhideWhenUsed/>
    <w:rsid w:val="00467F9D"/>
    <w:rPr>
      <w:b/>
      <w:bCs/>
    </w:rPr>
  </w:style>
  <w:style w:type="character" w:customStyle="1" w:styleId="PedmtkomenteChar">
    <w:name w:val="Předmět komentáře Char"/>
    <w:basedOn w:val="TextkomenteChar"/>
    <w:link w:val="Pedmtkomente"/>
    <w:uiPriority w:val="99"/>
    <w:semiHidden/>
    <w:rsid w:val="00467F9D"/>
    <w:rPr>
      <w:b/>
      <w:bCs/>
      <w:sz w:val="20"/>
      <w:szCs w:val="20"/>
    </w:rPr>
  </w:style>
  <w:style w:type="paragraph" w:styleId="Textbubliny">
    <w:name w:val="Balloon Text"/>
    <w:basedOn w:val="Normln"/>
    <w:link w:val="TextbublinyChar"/>
    <w:uiPriority w:val="99"/>
    <w:semiHidden/>
    <w:unhideWhenUsed/>
    <w:rsid w:val="00467F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7F9D"/>
    <w:rPr>
      <w:rFonts w:ascii="Tahoma" w:hAnsi="Tahoma" w:cs="Tahoma"/>
      <w:sz w:val="16"/>
      <w:szCs w:val="16"/>
    </w:rPr>
  </w:style>
  <w:style w:type="paragraph" w:styleId="Zhlav">
    <w:name w:val="header"/>
    <w:basedOn w:val="Normln"/>
    <w:link w:val="ZhlavChar"/>
    <w:uiPriority w:val="99"/>
    <w:unhideWhenUsed/>
    <w:rsid w:val="00467F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F9D"/>
  </w:style>
  <w:style w:type="paragraph" w:styleId="Zpat">
    <w:name w:val="footer"/>
    <w:basedOn w:val="Normln"/>
    <w:link w:val="ZpatChar"/>
    <w:uiPriority w:val="99"/>
    <w:unhideWhenUsed/>
    <w:rsid w:val="00467F9D"/>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F9D"/>
  </w:style>
  <w:style w:type="paragraph" w:styleId="Revize">
    <w:name w:val="Revision"/>
    <w:hidden/>
    <w:uiPriority w:val="99"/>
    <w:semiHidden/>
    <w:rsid w:val="00467F9D"/>
    <w:pPr>
      <w:spacing w:after="0" w:line="240" w:lineRule="auto"/>
    </w:pPr>
  </w:style>
  <w:style w:type="paragraph" w:styleId="Odstavecseseznamem">
    <w:name w:val="List Paragraph"/>
    <w:basedOn w:val="Normln"/>
    <w:uiPriority w:val="34"/>
    <w:qFormat/>
    <w:rsid w:val="00467F9D"/>
    <w:pPr>
      <w:ind w:left="720"/>
      <w:contextualSpacing/>
    </w:pPr>
  </w:style>
  <w:style w:type="character" w:customStyle="1" w:styleId="Nadpis1Char">
    <w:name w:val="Nadpis 1 Char"/>
    <w:basedOn w:val="Standardnpsmoodstavce"/>
    <w:link w:val="Nadpis1"/>
    <w:uiPriority w:val="9"/>
    <w:rsid w:val="00B86641"/>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B86641"/>
    <w:pPr>
      <w:outlineLvl w:val="9"/>
    </w:pPr>
    <w:rPr>
      <w:lang w:eastAsia="cs-CZ"/>
    </w:rPr>
  </w:style>
  <w:style w:type="paragraph" w:styleId="Obsah1">
    <w:name w:val="toc 1"/>
    <w:basedOn w:val="Normln"/>
    <w:next w:val="Normln"/>
    <w:autoRedefine/>
    <w:uiPriority w:val="39"/>
    <w:unhideWhenUsed/>
    <w:rsid w:val="0009705E"/>
    <w:pPr>
      <w:tabs>
        <w:tab w:val="right" w:leader="dot" w:pos="9346"/>
      </w:tabs>
      <w:spacing w:after="100"/>
    </w:pPr>
  </w:style>
  <w:style w:type="character" w:styleId="Hypertextovodkaz">
    <w:name w:val="Hyperlink"/>
    <w:basedOn w:val="Standardnpsmoodstavce"/>
    <w:uiPriority w:val="99"/>
    <w:unhideWhenUsed/>
    <w:rsid w:val="003D216D"/>
    <w:rPr>
      <w:color w:val="0563C1" w:themeColor="hyperlink"/>
      <w:u w:val="single"/>
    </w:rPr>
  </w:style>
  <w:style w:type="character" w:styleId="Zdraznn">
    <w:name w:val="Emphasis"/>
    <w:basedOn w:val="Standardnpsmoodstavce"/>
    <w:uiPriority w:val="20"/>
    <w:qFormat/>
    <w:rsid w:val="00A52609"/>
    <w:rPr>
      <w:i/>
      <w:iCs/>
    </w:rPr>
  </w:style>
  <w:style w:type="character" w:customStyle="1" w:styleId="UnresolvedMention">
    <w:name w:val="Unresolved Mention"/>
    <w:basedOn w:val="Standardnpsmoodstavce"/>
    <w:uiPriority w:val="99"/>
    <w:semiHidden/>
    <w:unhideWhenUsed/>
    <w:rsid w:val="00B636DC"/>
    <w:rPr>
      <w:color w:val="605E5C"/>
      <w:shd w:val="clear" w:color="auto" w:fill="E1DFDD"/>
    </w:rPr>
  </w:style>
  <w:style w:type="character" w:styleId="Sledovanodkaz">
    <w:name w:val="FollowedHyperlink"/>
    <w:basedOn w:val="Standardnpsmoodstavce"/>
    <w:uiPriority w:val="99"/>
    <w:semiHidden/>
    <w:unhideWhenUsed/>
    <w:rsid w:val="00B636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358305">
      <w:bodyDiv w:val="1"/>
      <w:marLeft w:val="0"/>
      <w:marRight w:val="0"/>
      <w:marTop w:val="0"/>
      <w:marBottom w:val="0"/>
      <w:divBdr>
        <w:top w:val="none" w:sz="0" w:space="0" w:color="auto"/>
        <w:left w:val="none" w:sz="0" w:space="0" w:color="auto"/>
        <w:bottom w:val="none" w:sz="0" w:space="0" w:color="auto"/>
        <w:right w:val="none" w:sz="0" w:space="0" w:color="auto"/>
      </w:divBdr>
      <w:divsChild>
        <w:div w:id="106389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zso.cz/csu/czso/ipc_c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 xsi:nil="tru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A9E05-1FEB-4562-B1BB-1C790A241CBB}">
  <ds:schemaRefs>
    <ds:schemaRef ds:uri="http://schemas.microsoft.com/sharepoint/v3/contenttype/forms"/>
  </ds:schemaRefs>
</ds:datastoreItem>
</file>

<file path=customXml/itemProps2.xml><?xml version="1.0" encoding="utf-8"?>
<ds:datastoreItem xmlns:ds="http://schemas.openxmlformats.org/officeDocument/2006/customXml" ds:itemID="{BB1423EF-8E18-4C55-8B60-D7168626A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6931-5040-45F3-84AE-ED5D2EEDC0AE}">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9DC79E7B-F1F7-450C-9C53-C4C37003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15283</Words>
  <Characters>90170</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105243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Sárová Dana</dc:creator>
  <cp:keywords/>
  <dc:description/>
  <cp:lastModifiedBy>Riedl Daniel</cp:lastModifiedBy>
  <cp:revision>3</cp:revision>
  <cp:lastPrinted>2020-07-14T07:40:00Z</cp:lastPrinted>
  <dcterms:created xsi:type="dcterms:W3CDTF">2020-10-06T09:53:00Z</dcterms:created>
  <dcterms:modified xsi:type="dcterms:W3CDTF">2020-10-06T09:53:00Z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